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C77A" w14:textId="77777777" w:rsidR="00B73228" w:rsidRDefault="00B73228" w:rsidP="00E22F6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B124D05" w14:textId="77777777" w:rsidR="00BD2324" w:rsidRDefault="00BD2324" w:rsidP="00BD2324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821670C" w14:textId="77777777" w:rsidR="00BD2324" w:rsidRPr="00F22E66" w:rsidRDefault="00BD2324" w:rsidP="00BD2324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47B13F9" w14:textId="77777777" w:rsidR="00B73228" w:rsidRPr="00F22E66" w:rsidRDefault="00B73228" w:rsidP="00E22F6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0B9FE6A" w14:textId="77777777" w:rsidR="003A4DCA" w:rsidRPr="00F22E66" w:rsidRDefault="003A4DCA" w:rsidP="00E22F6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A6202E0" w14:textId="77777777" w:rsidR="00B73228" w:rsidRPr="00BD2324" w:rsidRDefault="00B73228" w:rsidP="00324A7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D232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6D150119" w14:textId="77777777" w:rsidR="00B73228" w:rsidRPr="00BD2324" w:rsidRDefault="00B73228" w:rsidP="00324A7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D232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59D7FEFC" w14:textId="77777777" w:rsidR="00B73228" w:rsidRPr="00BD2324" w:rsidRDefault="00B73228" w:rsidP="00324A7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BD232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E5E00C2" w14:textId="77777777" w:rsidR="00B73228" w:rsidRPr="00BD2324" w:rsidRDefault="00B73228" w:rsidP="00E22F67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14:paraId="074FEBF2" w14:textId="77777777" w:rsidR="002652D9" w:rsidRPr="00BD2324" w:rsidRDefault="00B73228" w:rsidP="00BD2324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BD232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BD232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BD232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BD232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BD232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01B51BF" w14:textId="77777777" w:rsidR="00846F68" w:rsidRPr="00BD2324" w:rsidRDefault="00846F68" w:rsidP="00E22F67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531BD404" w14:textId="1E7A731E" w:rsidR="002652D9" w:rsidRPr="00F22E66" w:rsidRDefault="00D2536D" w:rsidP="00E22F67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652D9" w:rsidRPr="00F22E66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F22E66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AF65FC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  </w:t>
      </w:r>
      <w:r w:rsidR="004C5F27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BD2324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2652D9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DA1902A" w14:textId="04F8D141" w:rsidR="00650EE8" w:rsidRPr="00F22E66" w:rsidRDefault="00CC050D" w:rsidP="00E22F67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36253C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F22E66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D1006E" w:rsidRPr="004478F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</w:t>
      </w:r>
      <w:r w:rsidR="002B2B46" w:rsidRPr="004478F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بیماریهای کودکان</w:t>
      </w:r>
      <w:r w:rsidR="00AF65FC" w:rsidRPr="004478F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36253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</w:t>
      </w:r>
      <w:r w:rsidR="00D2536D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BD232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5431B5"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B2B46" w:rsidRPr="00F22E6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50</w:t>
      </w:r>
    </w:p>
    <w:p w14:paraId="35A2227E" w14:textId="77777777" w:rsidR="0036253C" w:rsidRPr="004325C3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مربیان:</w:t>
      </w:r>
    </w:p>
    <w:p w14:paraId="2811F94B" w14:textId="77777777" w:rsidR="0036253C" w:rsidRPr="004325C3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54956A97" w14:textId="77777777" w:rsidR="0036253C" w:rsidRPr="004325C3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زی: </w:t>
      </w:r>
    </w:p>
    <w:p w14:paraId="0327137A" w14:textId="77777777" w:rsidR="0036253C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0D22E306" w14:textId="77777777" w:rsidR="0036253C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E6C1D66" w14:textId="77777777" w:rsidR="0036253C" w:rsidRPr="00B25FB1" w:rsidRDefault="0036253C" w:rsidP="0036253C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7BA68096" w14:textId="77777777" w:rsidR="00BD2324" w:rsidRPr="00F22E66" w:rsidRDefault="00BD2324" w:rsidP="00BD2324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D9FE3EB" w14:textId="77777777" w:rsidR="00B73228" w:rsidRPr="00F22E66" w:rsidRDefault="00B73228" w:rsidP="00E22F67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9F777BA" w14:textId="77777777" w:rsidR="008E3CCF" w:rsidRPr="00F22E66" w:rsidRDefault="008E3CCF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E4A6C93" w14:textId="77777777" w:rsidR="00A970E9" w:rsidRDefault="00A970E9" w:rsidP="00E22F6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17DEEC5" w14:textId="5E209C61" w:rsidR="00A970E9" w:rsidRDefault="00A970E9" w:rsidP="00A970E9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3C6AC5D6" w14:textId="5601EF3C" w:rsidR="00A970E9" w:rsidRPr="00BF6BCA" w:rsidRDefault="00BF6BCA" w:rsidP="00BF6BCA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BF6BC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ایجاد توانایی در دانشجو جهت برقراری ارتباط مناسب با کودک و خانواده، و ارائه مراقبت به کودکان سنین مختلف دارای مشکل بر اساس فرآیند پرستاری، </w:t>
      </w:r>
      <w:proofErr w:type="spellStart"/>
      <w:r w:rsidRPr="00BF6BC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مراقلت</w:t>
      </w:r>
      <w:proofErr w:type="spellEnd"/>
      <w:r w:rsidRPr="00BF6BC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خانواده محور و با تاکید بر آموزش به کودک و خانواده</w:t>
      </w:r>
    </w:p>
    <w:p w14:paraId="65B8EDBD" w14:textId="483417B2" w:rsidR="007F3B4B" w:rsidRPr="00BD2324" w:rsidRDefault="007F3B4B" w:rsidP="00A970E9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BD232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02855D55" w14:textId="77777777" w:rsidR="00327454" w:rsidRPr="00F22E66" w:rsidRDefault="00327454" w:rsidP="00BD2324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F22E66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</w:t>
      </w:r>
    </w:p>
    <w:p w14:paraId="0C654430" w14:textId="3D22F977" w:rsid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مقررات و اصطلاحات رایج بخش کودکان را بشناسند.</w:t>
      </w:r>
    </w:p>
    <w:p w14:paraId="54AF31F6" w14:textId="30782662" w:rsid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انجام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صحیح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شرح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حال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گیری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معاینه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فیزیکی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کودکان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بدانند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4A8183DE" w14:textId="45EA9DA9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صحیح با کودکان ارتباط برقرار کنند.</w:t>
      </w:r>
    </w:p>
    <w:p w14:paraId="65ACBF4D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معیار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های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رشد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دوران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شرح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دهند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2F33DD24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سطح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تکاملی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کودکان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تعیین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کنند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73B784B1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سطح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رشد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اساس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منحنی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استاندارد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رشد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تعیین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کرده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بتوانند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موارد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غیر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طبیعی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شناسایی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نمایند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626A799A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خطر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سقوط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استفاده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از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معیار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proofErr w:type="spellStart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هامپتی</w:t>
      </w:r>
      <w:proofErr w:type="spellEnd"/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proofErr w:type="spellStart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دامپتی</w:t>
      </w:r>
      <w:proofErr w:type="spellEnd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تعیین نمایند.</w:t>
      </w:r>
    </w:p>
    <w:p w14:paraId="29C7FA2A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رضا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آگاهانه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از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والد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برا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انجام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پروس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جرها</w:t>
      </w:r>
      <w:proofErr w:type="spellEnd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بگ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رند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77D4E257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مداخلات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درمان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مانند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شو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صورت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لزوم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3CFC0F94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کودک را بصورت روزانه وزن کنند.</w:t>
      </w:r>
    </w:p>
    <w:p w14:paraId="2CEE70DE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سرم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دارا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الکترول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</w:t>
      </w:r>
      <w:proofErr w:type="spellEnd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آماده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نمایند.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 xml:space="preserve"> </w:t>
      </w:r>
    </w:p>
    <w:p w14:paraId="526CAECB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دسترس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کودک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 قرار نمایند و به روش مناسب،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آنژ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وکت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ثابت نمایند.</w:t>
      </w:r>
    </w:p>
    <w:p w14:paraId="2E7A79CA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رایج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بخش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کودکان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بشناسند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2B9EFE45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محاسبات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دارویی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مناسب انجام دهند.</w:t>
      </w:r>
    </w:p>
    <w:p w14:paraId="0D8D6646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داروها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ی خوراکی، </w:t>
      </w:r>
      <w:proofErr w:type="spellStart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رکتالی</w:t>
      </w:r>
      <w:proofErr w:type="spellEnd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استنشاق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 و وریدی را به روش صحیح تجویز کنند.</w:t>
      </w:r>
    </w:p>
    <w:p w14:paraId="049950AB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کودکان و نوزادان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نوار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قلب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بگیرند.</w:t>
      </w:r>
    </w:p>
    <w:p w14:paraId="08B85D4E" w14:textId="5867B3DC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نوار قلب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کودکان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تفسیر نمایند.</w:t>
      </w:r>
    </w:p>
    <w:p w14:paraId="23E0411F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نمونه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اد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ی از نوزادان و کودکان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با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استفاده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از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سه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ادرار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 تهیه نمایند.</w:t>
      </w:r>
    </w:p>
    <w:p w14:paraId="6D2EF62F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lastRenderedPageBreak/>
        <w:t>نمونه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خون وریدی از نوزادان و کودکان تهیه نمایند.</w:t>
      </w:r>
    </w:p>
    <w:p w14:paraId="3DA7648E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آزمایشات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روتین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بخش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کودکان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تفسیر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نمایند.</w:t>
      </w:r>
    </w:p>
    <w:p w14:paraId="59C9829C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جذب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دفع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را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انجام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دهند</w:t>
      </w:r>
      <w:r w:rsidRPr="00F8570F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22A49183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انجام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پروسیجر گرفتن مایع مغزی نخاعی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ته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نمونه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مشارکت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نمایند.</w:t>
      </w:r>
    </w:p>
    <w:p w14:paraId="1E6F0537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اکس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ژن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درمان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با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نظر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گرفتن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توجهات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مربوط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کودکان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2427D26B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عملکرد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پمپ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انفوز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سرنگ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پمپ را بدانند.</w:t>
      </w:r>
    </w:p>
    <w:p w14:paraId="26C018A2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ترانسفوز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ون</w:t>
      </w:r>
      <w:proofErr w:type="spellEnd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خون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فرآورده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ها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خون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 را انجام دهند.</w:t>
      </w:r>
    </w:p>
    <w:p w14:paraId="327DB673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تعداد قطرات سرم را با توجه به نوع و مقدار سرم (</w:t>
      </w:r>
      <w:proofErr w:type="spellStart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ماکرودراپ</w:t>
      </w:r>
      <w:proofErr w:type="spellEnd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میکرودراپ</w:t>
      </w:r>
      <w:proofErr w:type="spellEnd"/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محاسبه و سرم بیمار را تنظیم نمایند.</w:t>
      </w:r>
    </w:p>
    <w:p w14:paraId="1BCD2B14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لزوم کودک را به روش فیزیکی کودک مهار نمایند.</w:t>
      </w:r>
    </w:p>
    <w:p w14:paraId="28FA54D1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کودک و والدین 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(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بدو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پذ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رش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/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ح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بستر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/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زمان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ترخ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ص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)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آموزش دهند.</w:t>
      </w:r>
    </w:p>
    <w:p w14:paraId="26949265" w14:textId="77777777" w:rsidR="00F8570F" w:rsidRPr="00F8570F" w:rsidRDefault="00F8570F" w:rsidP="00F8570F">
      <w:pPr>
        <w:numPr>
          <w:ilvl w:val="0"/>
          <w:numId w:val="10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انجام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اح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اء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قلب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-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>(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فشردن قفسه سینه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آمبوبگ</w:t>
      </w:r>
      <w:proofErr w:type="spellEnd"/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...)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به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</w:t>
      </w:r>
      <w:r w:rsidRPr="00F8570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F8570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درمان</w:t>
      </w:r>
      <w:r w:rsidRPr="00F8570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کمک کنند.</w:t>
      </w:r>
    </w:p>
    <w:p w14:paraId="69C76340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21378FF4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9A4739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AB4FC5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1FE7FE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13FAA8" w14:textId="77777777" w:rsidR="00627838" w:rsidRPr="00F22E66" w:rsidRDefault="00627838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429723D" w14:textId="4FA14C57" w:rsidR="00214825" w:rsidRDefault="00214825" w:rsidP="002148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9FA84B0" w14:textId="2343BC05" w:rsidR="00A970E9" w:rsidRDefault="00A970E9" w:rsidP="00A970E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890E2E1" w14:textId="0DDE4618" w:rsidR="00BF6BCA" w:rsidRDefault="00BF6BCA" w:rsidP="00BF6BC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333B507" w14:textId="11B48AC3" w:rsidR="0036253C" w:rsidRDefault="0036253C" w:rsidP="0036253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63C1DAD" w14:textId="77777777" w:rsidR="0036253C" w:rsidRPr="00F22E66" w:rsidRDefault="0036253C" w:rsidP="0036253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01D8135" w14:textId="77777777" w:rsidR="0036253C" w:rsidRDefault="0036253C" w:rsidP="00E22F6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5107CFA" w14:textId="530273B3" w:rsidR="00B73228" w:rsidRPr="00F22E66" w:rsidRDefault="00624DE9" w:rsidP="0036253C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21482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21482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36253C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="000465AB" w:rsidRPr="0021482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F22E66"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7FB12E68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B4E465D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4EE3DEC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0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0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2CA3BF0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736A1850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833A2C2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FF7C351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F0CE845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0D378400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25CF9AD1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872FADA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E0E3624" w14:textId="77777777" w:rsidR="0036253C" w:rsidRPr="00325B75" w:rsidRDefault="0036253C" w:rsidP="0036253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385AA721" w14:textId="77777777" w:rsidR="00627838" w:rsidRPr="00F22E66" w:rsidRDefault="00627838" w:rsidP="00E22F6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CA5E8E" w14:textId="77777777" w:rsidR="00627838" w:rsidRPr="00F22E66" w:rsidRDefault="00627838" w:rsidP="00E22F6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69A1E97" w14:textId="77777777" w:rsidR="00D923FF" w:rsidRPr="00F22E66" w:rsidRDefault="00D923FF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9458C0" w14:textId="4F1C2B9F" w:rsidR="00191BC7" w:rsidRDefault="00191BC7" w:rsidP="00E22F6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C244D0" w14:textId="65D68F11" w:rsidR="000E46B2" w:rsidRDefault="000E46B2" w:rsidP="000E46B2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33B5F28" w14:textId="47BE7585" w:rsidR="000E46B2" w:rsidRDefault="000E46B2" w:rsidP="000E46B2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48E47D8" w14:textId="77777777" w:rsidR="00D05415" w:rsidRPr="00F22E66" w:rsidRDefault="00D05415" w:rsidP="00D0541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E7D4AF1" w14:textId="77777777" w:rsidR="00650D6D" w:rsidRDefault="00650D6D" w:rsidP="00650D6D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bookmarkStart w:id="1" w:name="_Hlk83188786"/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7B0CDB3" w14:textId="77777777" w:rsidR="00650D6D" w:rsidRDefault="00650D6D" w:rsidP="00650D6D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388" w:type="dxa"/>
        <w:tblInd w:w="792" w:type="dxa"/>
        <w:tblLook w:val="04A0" w:firstRow="1" w:lastRow="0" w:firstColumn="1" w:lastColumn="0" w:noHBand="0" w:noVBand="1"/>
      </w:tblPr>
      <w:tblGrid>
        <w:gridCol w:w="992"/>
        <w:gridCol w:w="1867"/>
        <w:gridCol w:w="968"/>
        <w:gridCol w:w="2151"/>
        <w:gridCol w:w="2410"/>
      </w:tblGrid>
      <w:tr w:rsidR="002B545E" w:rsidRPr="00161DFB" w14:paraId="0FBB6179" w14:textId="77777777" w:rsidTr="002B545E">
        <w:trPr>
          <w:trHeight w:val="416"/>
        </w:trPr>
        <w:tc>
          <w:tcPr>
            <w:tcW w:w="992" w:type="dxa"/>
            <w:vAlign w:val="center"/>
          </w:tcPr>
          <w:p w14:paraId="704ACCDF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867" w:type="dxa"/>
            <w:vAlign w:val="center"/>
          </w:tcPr>
          <w:p w14:paraId="00A279BB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968" w:type="dxa"/>
            <w:vAlign w:val="center"/>
          </w:tcPr>
          <w:p w14:paraId="7424B201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151" w:type="dxa"/>
            <w:vAlign w:val="center"/>
          </w:tcPr>
          <w:p w14:paraId="3ECDBD9C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75EFE89A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2B545E" w:rsidRPr="00161DFB" w14:paraId="4B49B8BC" w14:textId="77777777" w:rsidTr="002B545E">
        <w:trPr>
          <w:trHeight w:val="1050"/>
        </w:trPr>
        <w:tc>
          <w:tcPr>
            <w:tcW w:w="992" w:type="dxa"/>
            <w:vAlign w:val="center"/>
          </w:tcPr>
          <w:p w14:paraId="22970672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67" w:type="dxa"/>
            <w:vAlign w:val="center"/>
          </w:tcPr>
          <w:p w14:paraId="16DF12B1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968" w:type="dxa"/>
            <w:vAlign w:val="center"/>
          </w:tcPr>
          <w:p w14:paraId="06DCCA86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151" w:type="dxa"/>
            <w:vAlign w:val="center"/>
          </w:tcPr>
          <w:p w14:paraId="5F522F53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6EEE6947" w14:textId="77777777" w:rsidR="002B545E" w:rsidRPr="00161DFB" w:rsidRDefault="002B545E" w:rsidP="002B545E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1072E681" w14:textId="77777777" w:rsidR="00650D6D" w:rsidRPr="00161DFB" w:rsidRDefault="00650D6D" w:rsidP="00650D6D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2301A1F4" w14:textId="5017D1F1" w:rsidR="00650D6D" w:rsidRPr="00010F31" w:rsidRDefault="00650D6D" w:rsidP="00650D6D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2B545E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10AEE53C" w14:textId="77777777" w:rsidR="00650D6D" w:rsidRDefault="00650D6D" w:rsidP="00650D6D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09CEF3D" w14:textId="1D486FCD" w:rsidR="00650D6D" w:rsidRPr="00FB5FAE" w:rsidRDefault="00650D6D" w:rsidP="00650D6D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2B545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bookmarkEnd w:id="1"/>
    <w:p w14:paraId="3C05645C" w14:textId="6EE203FE" w:rsidR="00B73228" w:rsidRDefault="00B73228" w:rsidP="00E22F67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6FC02B98" w14:textId="3A555E08" w:rsidR="0032132B" w:rsidRDefault="0032132B" w:rsidP="0032132B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78051D76" w14:textId="77483FC9" w:rsidR="0032132B" w:rsidRDefault="0032132B" w:rsidP="0032132B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29C3EF0B" w14:textId="77777777" w:rsidR="0032132B" w:rsidRPr="00F22E66" w:rsidRDefault="0032132B" w:rsidP="0032132B">
      <w:pPr>
        <w:bidi/>
        <w:rPr>
          <w:rFonts w:cs="B Nazanin"/>
          <w:sz w:val="28"/>
          <w:szCs w:val="28"/>
          <w:rtl/>
        </w:rPr>
      </w:pPr>
    </w:p>
    <w:p w14:paraId="2E5A4B02" w14:textId="4376EE7F" w:rsidR="009550E5" w:rsidRDefault="009550E5" w:rsidP="009550E5">
      <w:pPr>
        <w:bidi/>
        <w:rPr>
          <w:rFonts w:cs="B Nazanin"/>
          <w:sz w:val="40"/>
          <w:szCs w:val="40"/>
          <w:rtl/>
          <w:lang w:bidi="fa-IR"/>
        </w:rPr>
      </w:pPr>
    </w:p>
    <w:p w14:paraId="44A845B1" w14:textId="4883D202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041C71C5" w14:textId="52453A47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44D999F9" w14:textId="6AF4B9AD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498401FB" w14:textId="684CD5D2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66B3B8BF" w14:textId="17C360F7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3D6B9496" w14:textId="29F82279" w:rsidR="00650D6D" w:rsidRDefault="00650D6D" w:rsidP="00650D6D">
      <w:pPr>
        <w:bidi/>
        <w:rPr>
          <w:rFonts w:cs="B Nazanin"/>
          <w:sz w:val="40"/>
          <w:szCs w:val="40"/>
          <w:rtl/>
          <w:lang w:bidi="fa-IR"/>
        </w:rPr>
      </w:pPr>
    </w:p>
    <w:p w14:paraId="2F4F4563" w14:textId="0F25C11B" w:rsidR="0036253C" w:rsidRDefault="0036253C" w:rsidP="0036253C">
      <w:pPr>
        <w:bidi/>
        <w:rPr>
          <w:rFonts w:cs="B Nazanin"/>
          <w:sz w:val="40"/>
          <w:szCs w:val="40"/>
          <w:rtl/>
          <w:lang w:bidi="fa-IR"/>
        </w:rPr>
      </w:pPr>
    </w:p>
    <w:p w14:paraId="366DEFFE" w14:textId="77777777" w:rsidR="0036253C" w:rsidRPr="00F22E66" w:rsidRDefault="0036253C" w:rsidP="0036253C">
      <w:pPr>
        <w:bidi/>
        <w:rPr>
          <w:rFonts w:cs="B Nazanin"/>
          <w:sz w:val="40"/>
          <w:szCs w:val="40"/>
          <w:rtl/>
          <w:lang w:bidi="fa-IR"/>
        </w:rPr>
      </w:pPr>
    </w:p>
    <w:p w14:paraId="4F69FD1D" w14:textId="78644751" w:rsidR="00B73228" w:rsidRPr="00214825" w:rsidRDefault="00C33DD4" w:rsidP="0021482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214825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214825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214825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214825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214825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214825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2B545E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214825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214825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214825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2516"/>
        <w:gridCol w:w="1125"/>
        <w:gridCol w:w="832"/>
        <w:gridCol w:w="922"/>
        <w:gridCol w:w="1220"/>
        <w:gridCol w:w="763"/>
        <w:gridCol w:w="905"/>
        <w:gridCol w:w="903"/>
      </w:tblGrid>
      <w:tr w:rsidR="0036253C" w:rsidRPr="00C14DB5" w14:paraId="660C1914" w14:textId="77777777" w:rsidTr="002B545E">
        <w:trPr>
          <w:cantSplit/>
          <w:trHeight w:val="404"/>
          <w:jc w:val="center"/>
        </w:trPr>
        <w:tc>
          <w:tcPr>
            <w:tcW w:w="339" w:type="pct"/>
            <w:vMerge w:val="restart"/>
            <w:shd w:val="clear" w:color="auto" w:fill="FFFFFF"/>
            <w:textDirection w:val="btLr"/>
            <w:vAlign w:val="center"/>
          </w:tcPr>
          <w:p w14:paraId="4E764059" w14:textId="77777777" w:rsidR="0036253C" w:rsidRPr="00CE0BA8" w:rsidRDefault="0036253C" w:rsidP="001422C8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277" w:type="pct"/>
            <w:vMerge w:val="restart"/>
            <w:shd w:val="clear" w:color="auto" w:fill="auto"/>
            <w:vAlign w:val="center"/>
          </w:tcPr>
          <w:p w14:paraId="298F748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3384" w:type="pct"/>
            <w:gridSpan w:val="7"/>
            <w:shd w:val="clear" w:color="auto" w:fill="auto"/>
            <w:vAlign w:val="center"/>
          </w:tcPr>
          <w:p w14:paraId="7F75D227" w14:textId="77777777" w:rsidR="0036253C" w:rsidRPr="00942D35" w:rsidRDefault="0036253C" w:rsidP="001422C8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B545E" w:rsidRPr="00C14DB5" w14:paraId="34286763" w14:textId="77777777" w:rsidTr="002B545E">
        <w:trPr>
          <w:cantSplit/>
          <w:trHeight w:val="669"/>
          <w:jc w:val="center"/>
        </w:trPr>
        <w:tc>
          <w:tcPr>
            <w:tcW w:w="339" w:type="pct"/>
            <w:vMerge/>
            <w:shd w:val="clear" w:color="auto" w:fill="FFFFFF"/>
            <w:textDirection w:val="btLr"/>
            <w:vAlign w:val="center"/>
          </w:tcPr>
          <w:p w14:paraId="792AF84B" w14:textId="77777777" w:rsidR="0036253C" w:rsidRPr="00CE0BA8" w:rsidRDefault="0036253C" w:rsidP="001422C8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pct"/>
            <w:vMerge/>
            <w:shd w:val="clear" w:color="auto" w:fill="auto"/>
            <w:vAlign w:val="center"/>
          </w:tcPr>
          <w:p w14:paraId="008441E5" w14:textId="77777777" w:rsidR="0036253C" w:rsidRPr="00CE0BA8" w:rsidRDefault="0036253C" w:rsidP="001422C8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1" w:type="pct"/>
            <w:shd w:val="clear" w:color="auto" w:fill="auto"/>
            <w:textDirection w:val="btLr"/>
            <w:vAlign w:val="center"/>
          </w:tcPr>
          <w:p w14:paraId="6CE0B05A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22" w:type="pct"/>
            <w:shd w:val="clear" w:color="auto" w:fill="auto"/>
            <w:textDirection w:val="btLr"/>
            <w:vAlign w:val="center"/>
          </w:tcPr>
          <w:p w14:paraId="02DA5573" w14:textId="77777777" w:rsidR="0036253C" w:rsidRPr="00325B75" w:rsidRDefault="0036253C" w:rsidP="002B545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D0CD93F" w14:textId="77777777" w:rsidR="0036253C" w:rsidRPr="00325B75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40F70FC5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124C6C8" w14:textId="77777777" w:rsidR="0036253C" w:rsidRPr="00325B75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5AEAC97C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08A49" w14:textId="77777777" w:rsidR="0036253C" w:rsidRPr="00325B75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53061678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B98CE7D" w14:textId="77777777" w:rsidR="0036253C" w:rsidRPr="00325B75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20366389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195353E" w14:textId="77777777" w:rsidR="0036253C" w:rsidRPr="00CE0BA8" w:rsidRDefault="0036253C" w:rsidP="002B545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2B545E" w:rsidRPr="00C14DB5" w14:paraId="660E8825" w14:textId="77777777" w:rsidTr="002B545E">
        <w:trPr>
          <w:trHeight w:val="340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D130EF8" w14:textId="77777777" w:rsidR="0036253C" w:rsidRPr="00CE0BA8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F31F6F1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ADB53E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B2E319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63126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6A1C27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6AF6DF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31A387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FF49BE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8796F69" w14:textId="77777777" w:rsidTr="002B545E">
        <w:trPr>
          <w:trHeight w:val="340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689E45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30A6D0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20448B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3966FC7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EF0132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B1AD82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FE2C04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8F776E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8985EC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99221A0" w14:textId="77777777" w:rsidTr="002B545E">
        <w:trPr>
          <w:trHeight w:val="340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5B3C4B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C8E9BD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5FC53A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C22066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05BB9D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9F5379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F623E1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6F51F4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4BE74C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D2DC880" w14:textId="77777777" w:rsidTr="002B545E">
        <w:trPr>
          <w:trHeight w:val="204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620C76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328D75F5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7F307C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417F2E7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7269A1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EF359A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8C30C9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DC714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96AB1A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6BD8964" w14:textId="77777777" w:rsidTr="002B545E">
        <w:trPr>
          <w:trHeight w:val="204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071D43C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9E7AD7A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7F71D8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6E358A5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709A0A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763CC6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AA560A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57B0E8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CE98C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EBED7CE" w14:textId="77777777" w:rsidTr="002B545E">
        <w:trPr>
          <w:trHeight w:val="204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04C9FF7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6A18A04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E3899A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C6AE86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C63216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205E9D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7E8297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08C27C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BDE004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1991706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A69AC1D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2FCA9C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20B12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DCF1AE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D4887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273F99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639F29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1C46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FC0C6D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ECE10FD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91510C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18309235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A65C9C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4DFABEE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77B1F3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969D67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C54E6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01E655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923004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DEF756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26E7D0D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3C0059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8A3F9C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75B130E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9AE45A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DB28D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5DC073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50CE07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A0BB36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278A8EF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676CBB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6726EF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F17F63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454C5DF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DBD8DF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BFD2B2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A6C735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D92C9F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35A18D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E0A025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9F599B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E16C07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9E398C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B68356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7D56B9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18E2CB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655672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5632FB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92B528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DD6158B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107F89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9D90CA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6C835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19C48A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40CF2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FD0208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E7C97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CDBA5D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17558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86AA0A7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905557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3CAD1D4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84A406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396A8E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5DAAA2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0BEFDF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A21344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6E09D2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1F9D4E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33F1FCA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DA1F99E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19F1D8C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E16DF0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E75FB7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F3DA0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A51DA0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126869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E069B0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E7680F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D3756D8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7B32C8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1FBEF31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B81440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291B85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FE2374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46E49D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613DB2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2CA5DE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881236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5596F79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F0B7A0D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6563FE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5DE726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01D8ED4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A13BEA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285917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92A64C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A68613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1661C5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3C3B55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3164E3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9C2C64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03D842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302ED3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253EB5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877581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57A759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5FF088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3F75D5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5B297D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6104DAE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A80D0E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ADBB6D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4A0320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51288A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3121C4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8D2C78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93C43D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802FD0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FDE046A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F76FA7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273F41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567BAB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07721C2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FAFB83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33A4BC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E7AD80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9BF701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03C2ED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2936E6B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35C183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F1A01A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3BE06F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C1DD40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F5CB18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213EB9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1423F1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57A845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83489B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51D937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CFFE944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0A4D33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E477BA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2760C3D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645D73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05D1C3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F1114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D5798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479862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B9019DC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AAE0BC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62068DD5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07C1B9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243B495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178A3F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C37C22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2212B1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D7DE22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15A984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5DF6ED7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23CC66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093D061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1AE023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3B97D4D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ACC31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6A1C04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65956B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C6010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C56B80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456F0CE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7ABF6B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B247E54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20F510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0A464C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DBA8A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857557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9761B8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30BFD4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E01C10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2FB7A82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6660B85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78CF9F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65D2A3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1F29DC3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3F13DF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8E1D6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AEF2D8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4B1F73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A6515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E4C739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497AFD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A4159B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81BAB6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488C6EA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E7DF8C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1BCAF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EB0FAF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69928C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CBF347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6505EE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5FBA19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17375E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57DDF8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38F601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0A4B78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A21DE6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05E1B3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547DCB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0EBEF8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F821A7B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456073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735E62B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6FE4C7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64C760F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FE0D73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FAD959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15009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689A9A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A3E34F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A68F206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D3EB01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8F6EA54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3886F4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6422040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8018FC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EF6B71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9D9C9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321F01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045C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DB7648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719A9F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E99739E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FF551E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4154257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42F486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4F9C4B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CFCF29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EF2FDE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B0303D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2C633FA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F97D6C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0F1733F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831298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6112EC9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E0C5BA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B2562A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447392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B6755E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65700C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774B12B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8C4DB8E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327B95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5FE27E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24CC47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6191DD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C9B4F9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D4986C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C49D9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9DDA7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3847E68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2BD84C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B9ABA8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9F3965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0DBE08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E4148C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990BFF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120963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A2FC8C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63613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AF5FBD0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CF2429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14F1301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3CD98C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016BB2C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BB6995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72594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7AC5B0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A2BBC4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AE1FEB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AD33DFA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9CA371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DB0A06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C07A0C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BB100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07CD11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F6D84F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793DB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E66942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04ED1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320957F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4FD628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7B8E20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AC4075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D5AD54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0B3ABA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7CCF05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C2E4A1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6DD75E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900EA1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8C9CB48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41404A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F023FA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4508EC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21817EF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FEFD4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EC80E6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BDCF6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6D86E3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809533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CDFE8E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088576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98D165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49F6D0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326DEA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5388FD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5F2DAD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0C2124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043A25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DB7526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6B96073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4F65FA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ABF4D1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7FCA47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123E963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6168BA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9F8A2A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2845C0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ACB21F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DE35ED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E02B26D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0B6048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11D8865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AA65C3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1B2DAFE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2C23B0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05EB2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C009AC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E3EC3F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8F0EEB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9FF084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883F88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9E259B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B979E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2A5FEE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532054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B00F80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F3784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FD0BA7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58E2A7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B90DA8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7ED030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A99F3B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F279AF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D707C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F75545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332132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316A9A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777FC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129619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6BD33F8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F1B771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BB5248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F47CB3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004D3F8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E8AD97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FC55F4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1E5261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EF357D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7E778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C04A55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37F591C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78A3A7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CF3043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51F6536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1EB706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0454B7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D6DA2F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211021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18A26F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83A09B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947165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731535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A56DF8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41C9733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854E70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C2FFBA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7D5A55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A34972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E9794F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D2B6645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59295D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38BC22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3A3687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1EEAABF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BD2FDD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85FF66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47D494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570090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617E14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8895437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4FF455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01450D5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66DCB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D29A79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20E5BD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BE60BD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3601A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8D46FB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8CE972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30D7C0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770796D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0EF345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3B712F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315E89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2D2DC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E6C785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25258D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C27B7E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AC7EE4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D3BB982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75AF43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75821F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B1B28B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7BF4D7B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B04FB1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920CF2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AB827D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5DD5C0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820CB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5189A2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748807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375906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0318F3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18501BF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44E2E5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654CEB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E8B402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F2849A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79E0AF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6DBAB1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BDD8E0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D9E523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DC4361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B5BAF6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763D7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C4F63C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CB3A30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283412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06752A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6231530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43E541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62CB09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B7ED66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1BF460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91E270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4CB5FC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92720C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D213BF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F05A1F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F34801C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AF09C77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BAF6CC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3EBF4C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5E19D62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0394C9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13B2B9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603522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873CBB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D5BA0C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97B380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C238F7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B435AD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1FFB93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A70B8F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175851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480CD7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C57ABA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A60A91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944A50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587C3FE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7208F5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7728356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C94A13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4CFA29E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4274C9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2B2922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79EA73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C81747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D5D0B5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E17362D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476CF8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D032E5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E1700A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5380D02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FBF092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ECF80A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9874BD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674D09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A73231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C88E8B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B8634FE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6ABA32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19FEA5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EECC74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CA665F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6A33C8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F56DC6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252BDA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B418B4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7526663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6B5406EC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119A7B2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E7364E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5BF2D4A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DD5B3E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A63BA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F06E24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624736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F6BD83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0CF195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F2EA47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B68C53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D62DA9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3467FC1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43ECB2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8049E5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43B3D2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FA6014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E8C8B7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87EB74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40AFE0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4C06F4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57A69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2439202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E946E9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F633D3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D30672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4F347B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41443E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A59825C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04948D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667C9FE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60FFA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E0CAB1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70BD14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B68F87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51105B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914E32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15BD07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0C6A97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6EAB31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4E4CDD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8B8DD1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6707639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185ACB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03EEBA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8E327F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D8198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FC482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735AF3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0604BF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94F27B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CB42B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56F3674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2CE689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39003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6E84B5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89E711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165533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EB2E432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18E67E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3F33F95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7F1F10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27B757C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FAF51C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3E0E2A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5643D0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186AC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68385D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A6855B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FE9308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FF66C4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BA4A81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36D1AB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4B81CA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6301C5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EBB2D9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DD19FE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DEF24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FC92CD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FAC269D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1A52418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0A8D8D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4893B98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641287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CBA2E7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D94EE1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57E82A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167378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607DBEB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3CA6AA2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7698E9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790D4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4A3A1C2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256BAB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445E15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7E183F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18F922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BE61D8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405CC1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68CCDC5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2BEBAB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A0E92A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4C1D71D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0A4BC5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ADA25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DE82AC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EBD9B8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B05AE8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ADEEE46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D7232D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1144DD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2FA5F9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3A31BF5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186D2F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C57029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10B976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4BB180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89518A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387E74A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567AAB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50D7D5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18EF98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507985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F6C3BC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63F7E3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CD9F44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07DEC3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9DCB7E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9286B9D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FC101F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A7417F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2C97A3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6633F8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8887E2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75B73E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A7AFB5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B0814B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00EF70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C4B75B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EB5413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A9403B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B5F85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1A9C1E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24FB95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7870B6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2CE9BD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B3D139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1267B0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9BD8A6B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5EFDF12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1E4D9D7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29EB59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DA9807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AB2B69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5148D4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07C103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286F5C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E8EDCE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DB1C293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774186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BD989C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387670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C87E87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4EEA35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1FCB5E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6DAC6A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203611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6B15FB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43D902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782831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4EC667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C23E44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47F889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4C29ED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953D6F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06BE66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671E6B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AADAFC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55324CB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8CF213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D3A5C6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2F6B27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6D28F55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5758E55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863399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1A5EAF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532EE2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DE7166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EAD6609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1B73C3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D8DD3D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5057C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6E86730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6F87B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5B575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D79E35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14076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36BEE9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DD57177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D3023D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ADAB36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43219C9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7B81E1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0C2C94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BB09B8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14AA79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80C0BC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12C5C1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A4558CE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06EA1EC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F46A8D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4C8615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764A1F5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14A222C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B1E019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92FE60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D97A0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CFA52C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20F858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16CB48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25547ED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CB5162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2A1EDC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D08DAF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7C52EA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29C103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825F8D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3C9716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2E4FF0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8819BF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F489D4E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FC7A5F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1937769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FCC26C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5F7E65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24DBB2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B10BB0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BE4C84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FDE2965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6617725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2C8AA7E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E5763F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59A3C76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B25F39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9FDD52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9E6D3C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756F2A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DA6B79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ADC794D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8E6E62C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D19280F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922ADE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22754FD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9844F9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3EED41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C4C181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E4586C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C5102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00F28DA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72645C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24FD61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BD4C7F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D07E42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2C8D0C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CFE8B6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C36ED3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2367DE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F886EC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B5D31D4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09F1B8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2EEAAF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92242D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126AFB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D4EF04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864134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2447BE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53644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23BCE1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F62681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14D48B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CEB5EE2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CA3EC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57A57F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323E9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3BF0F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3C7783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65AE57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820DA4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1D51015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D3F8707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92C079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92AE81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7E15BC5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2E6A89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5DDE2F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C584C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26AB5B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2CAE8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D529299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7AC774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3E682254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571" w:type="pct"/>
            <w:shd w:val="clear" w:color="auto" w:fill="FFFFFF"/>
            <w:vAlign w:val="center"/>
          </w:tcPr>
          <w:p w14:paraId="3BF9B3F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75795D6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C00F00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B049AE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AB7546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62DCE0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644ED5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06429780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3CEEFE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14D6D96C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115FCF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23B809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63EC37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0DD33A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113407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A9D1B4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82C4AE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7EA0173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3BACE9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094161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C20B37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D91DC2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FB6E09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5D2CB5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2CF6AD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A42E10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2C057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51081ADD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7466FE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74406DB9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6BE4C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2D97A17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D1A0A4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B091A8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74BE45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582DC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8521BF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5EDB4AA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EFB705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4F11B490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548D4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61D4F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D6EA68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8F745B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13B1C1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3B122D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D92DB2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04250A4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B38CDA0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7D35543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1ED44D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0677754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FDAF7F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E67A10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899601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F096DE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7CB608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3B7866FA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B1C6F42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7CE4FBF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7A3D78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6391105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F2DBF6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9141F9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040DC46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F3421E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E061C4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83597FB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51356B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1F298C7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2DBCC2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7533E76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34168B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F5ABF3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765BA0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49E88B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0EFBD1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A5CDBC5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B1471B7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0A5B6B26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02A596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23B4EB5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EB5F69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5C12A2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E7C43A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03D7F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23EB2C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1B0078D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7681B3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4FE8D031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187BF0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3FB7E6C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D1D307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3D92CB5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D94EFA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5BB84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5C7EBD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5FD414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91E81A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22604D1E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637B37F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091EBDD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B64F8E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BACB68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5BE3AE1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899853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4993E7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EF67808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FBD2A0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70289CA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76CE12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270655A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3911DD3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D5F404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4A317BF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76EB2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CD192B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4E657B9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067A6EB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637B614E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F50E8A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2DFAC13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7D30D5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6B3521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862136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58E38D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C2790B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4351F48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3C03F5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14B5628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2351D1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3AAAC08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3A97AA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7D215B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197827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C74F48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DD5F56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BA0B1BC" w14:textId="77777777" w:rsidTr="002B545E">
        <w:trPr>
          <w:trHeight w:val="621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4FDC7F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6ED8BDA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21AEF5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6E5D42A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AD2331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CFFDF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F3CE71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1E79950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957E2B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45998A29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ECF68CA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55F3F20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A9834C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0C2CBD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B7D64E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495285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693A834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4CC030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19E010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7A1BFC2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E5617F8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7E24D1A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7FB4A74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5082178C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9CE3E1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8309ED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C4B926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6A3D290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75BCBAE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69E1333" w14:textId="77777777" w:rsidTr="002B545E">
        <w:trPr>
          <w:trHeight w:val="513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3463E63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38D40553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38DD252F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16E8595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AB8FDB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5EACA9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2B6A228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1BA4BB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2F75C56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2E3CFEE7" w14:textId="77777777" w:rsidTr="002B545E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9538211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277" w:type="pct"/>
            <w:vMerge w:val="restart"/>
            <w:shd w:val="clear" w:color="auto" w:fill="FFFFFF"/>
            <w:vAlign w:val="center"/>
          </w:tcPr>
          <w:p w14:paraId="73B19E4A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0126E1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2" w:type="pct"/>
            <w:shd w:val="clear" w:color="auto" w:fill="FFFFFF"/>
          </w:tcPr>
          <w:p w14:paraId="5E16A09A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51C26E3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40CAC0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52F7E8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7A15C48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3022485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7ED4C98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50BB596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5D423B3E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50E7AE3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2" w:type="pct"/>
            <w:shd w:val="clear" w:color="auto" w:fill="FFFFFF"/>
          </w:tcPr>
          <w:p w14:paraId="63123A28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D4DFEC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432ED0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0BB36B9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592F3E9B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0481B3A1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B545E" w:rsidRPr="00C14DB5" w14:paraId="6C155261" w14:textId="77777777" w:rsidTr="002B545E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4434589" w14:textId="77777777" w:rsidR="0036253C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pct"/>
            <w:vMerge/>
            <w:shd w:val="clear" w:color="auto" w:fill="FFFFFF"/>
            <w:vAlign w:val="center"/>
          </w:tcPr>
          <w:p w14:paraId="63CF735B" w14:textId="77777777" w:rsidR="0036253C" w:rsidRPr="00CE0BA8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8895B0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2" w:type="pct"/>
            <w:shd w:val="clear" w:color="auto" w:fill="FFFFFF"/>
          </w:tcPr>
          <w:p w14:paraId="3876D844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2537AA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7960DC0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729A3C7D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220F7B07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14:paraId="46EF7982" w14:textId="77777777" w:rsidR="0036253C" w:rsidRPr="00C14DB5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6253C" w:rsidRPr="004849B3" w14:paraId="1F26696E" w14:textId="77777777" w:rsidTr="002B545E">
        <w:trPr>
          <w:trHeight w:val="335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0906517F" w14:textId="77777777" w:rsidR="0036253C" w:rsidRPr="004849B3" w:rsidRDefault="0036253C" w:rsidP="001422C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37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2712B29" w14:textId="77777777" w:rsidR="0036253C" w:rsidRPr="004849B3" w:rsidRDefault="0036253C" w:rsidP="001422C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3384" w:type="pct"/>
            <w:gridSpan w:val="7"/>
            <w:shd w:val="clear" w:color="auto" w:fill="auto"/>
            <w:vAlign w:val="center"/>
          </w:tcPr>
          <w:p w14:paraId="5A919C4F" w14:textId="77777777" w:rsidR="0036253C" w:rsidRPr="004849B3" w:rsidRDefault="0036253C" w:rsidP="001422C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2FCC3B87" w14:textId="77777777" w:rsidR="003A4DCA" w:rsidRPr="00F22E66" w:rsidRDefault="003A4DCA" w:rsidP="00E22F67">
      <w:pPr>
        <w:bidi/>
        <w:rPr>
          <w:rFonts w:cs="B Nazanin"/>
          <w:sz w:val="28"/>
          <w:szCs w:val="28"/>
        </w:rPr>
      </w:pPr>
    </w:p>
    <w:p w14:paraId="3222D1A3" w14:textId="77777777" w:rsidR="003A4DCA" w:rsidRPr="00F22E66" w:rsidRDefault="003A4DCA" w:rsidP="00E22F67">
      <w:pPr>
        <w:bidi/>
        <w:rPr>
          <w:rFonts w:cs="B Nazanin"/>
          <w:sz w:val="28"/>
          <w:szCs w:val="28"/>
          <w:lang w:bidi="fa-IR"/>
        </w:rPr>
      </w:pPr>
    </w:p>
    <w:p w14:paraId="7CD13480" w14:textId="33366CE9" w:rsidR="00627838" w:rsidRDefault="00627838" w:rsidP="00E22F67">
      <w:pPr>
        <w:bidi/>
        <w:rPr>
          <w:rFonts w:cs="B Nazanin"/>
          <w:sz w:val="40"/>
          <w:szCs w:val="40"/>
          <w:rtl/>
        </w:rPr>
      </w:pPr>
    </w:p>
    <w:p w14:paraId="49FCEC54" w14:textId="07032983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1F5C35A6" w14:textId="2F82D77B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499149AC" w14:textId="65C429F8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318AEACF" w14:textId="395EC743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040F3ACC" w14:textId="574F5556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1989AB0C" w14:textId="5173A6ED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5CD7BB72" w14:textId="5B3EED16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181A5BAE" w14:textId="463BF143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04A36305" w14:textId="0B1A7BD4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120D32A9" w14:textId="1F5D2B2E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544E3683" w14:textId="578E1F46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0252988D" w14:textId="35B2FDB7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2EBC1A91" w14:textId="0154094B" w:rsidR="002B545E" w:rsidRDefault="002B545E" w:rsidP="002B545E">
      <w:pPr>
        <w:bidi/>
        <w:rPr>
          <w:rFonts w:cs="B Nazanin"/>
          <w:sz w:val="40"/>
          <w:szCs w:val="40"/>
          <w:rtl/>
        </w:rPr>
      </w:pPr>
    </w:p>
    <w:p w14:paraId="0FF522D8" w14:textId="77777777" w:rsidR="002B545E" w:rsidRPr="00F22E66" w:rsidRDefault="002B545E" w:rsidP="002B545E">
      <w:pPr>
        <w:bidi/>
        <w:rPr>
          <w:rFonts w:cs="B Nazanin"/>
          <w:sz w:val="40"/>
          <w:szCs w:val="40"/>
          <w:rtl/>
        </w:rPr>
      </w:pPr>
    </w:p>
    <w:p w14:paraId="30E7AB7D" w14:textId="3C9DDEE2" w:rsidR="00ED24D3" w:rsidRPr="00214825" w:rsidRDefault="004C5F27" w:rsidP="0078139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4825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214825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214825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214825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2B545E">
        <w:rPr>
          <w:rFonts w:cs="B Nazanin" w:hint="cs"/>
          <w:b/>
          <w:bCs/>
          <w:sz w:val="28"/>
          <w:szCs w:val="28"/>
          <w:rtl/>
        </w:rPr>
        <w:t>کارورزی</w:t>
      </w:r>
    </w:p>
    <w:p w14:paraId="42AAB1B4" w14:textId="77777777" w:rsidR="0086503A" w:rsidRPr="00F22E66" w:rsidRDefault="0086503A" w:rsidP="00326BAF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214825">
        <w:rPr>
          <w:rFonts w:cs="B Nazanin" w:hint="cs"/>
          <w:b/>
          <w:bCs/>
          <w:sz w:val="28"/>
          <w:szCs w:val="28"/>
          <w:rtl/>
          <w:lang w:bidi="fa-IR"/>
        </w:rPr>
        <w:t>پرستاری بیماری های کودکان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1765"/>
        <w:gridCol w:w="1122"/>
        <w:gridCol w:w="1051"/>
        <w:gridCol w:w="927"/>
        <w:gridCol w:w="723"/>
        <w:gridCol w:w="754"/>
        <w:gridCol w:w="738"/>
        <w:gridCol w:w="992"/>
      </w:tblGrid>
      <w:tr w:rsidR="005F3C68" w:rsidRPr="005F6038" w14:paraId="37ADA5EE" w14:textId="77777777" w:rsidTr="00F763CC">
        <w:trPr>
          <w:trHeight w:val="1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D5A82" w14:textId="0BCC5100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F6038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61A2C" w14:textId="07F431DB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6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010B5" w14:textId="20B46068" w:rsidR="005F3C68" w:rsidRPr="00777E6A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  <w:bCs/>
                <w:sz w:val="28"/>
                <w:szCs w:val="28"/>
                <w:rtl/>
              </w:rPr>
            </w:pPr>
            <w:r w:rsidRPr="00777E6A">
              <w:rPr>
                <w:rFonts w:ascii="Arial" w:eastAsia="Arial" w:hAnsi="Arial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B545E" w:rsidRPr="005F6038" w14:paraId="5897310B" w14:textId="77777777" w:rsidTr="00F763CC">
        <w:trPr>
          <w:trHeight w:val="1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6ECBA" w14:textId="5243BD91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4690B" w14:textId="5E6947CB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EC428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نحوه</w:t>
            </w:r>
            <w:r w:rsidRPr="005F6038">
              <w:rPr>
                <w:rFonts w:ascii="Arial" w:eastAsia="Arial" w:hAnsi="Arial" w:cs="B Nazanin"/>
                <w:b/>
              </w:rPr>
              <w:t xml:space="preserve"> </w:t>
            </w:r>
            <w:r w:rsidRPr="005F6038">
              <w:rPr>
                <w:rFonts w:ascii="Arial" w:eastAsia="Arial" w:hAnsi="Arial" w:cs="B Nazanin"/>
                <w:b/>
                <w:bCs/>
                <w:rtl/>
              </w:rPr>
              <w:t>انجام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A989D" w14:textId="3578111D" w:rsidR="005F3C68" w:rsidRPr="005F3C6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تعداد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D8385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بسیار</w:t>
            </w:r>
            <w:r w:rsidRPr="005F6038">
              <w:rPr>
                <w:rFonts w:ascii="Arial" w:eastAsia="Arial" w:hAnsi="Arial" w:cs="B Nazanin"/>
                <w:b/>
              </w:rPr>
              <w:t xml:space="preserve"> </w:t>
            </w:r>
            <w:r w:rsidRPr="005F6038">
              <w:rPr>
                <w:rFonts w:ascii="Arial" w:eastAsia="Arial" w:hAnsi="Arial" w:cs="B Nazanin"/>
                <w:b/>
                <w:bCs/>
                <w:rtl/>
              </w:rPr>
              <w:t>خوب</w:t>
            </w:r>
          </w:p>
          <w:p w14:paraId="342B5FE8" w14:textId="6580B92B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(1)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B11E8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خوب</w:t>
            </w:r>
          </w:p>
          <w:p w14:paraId="66BAEE2F" w14:textId="3C560F04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(75/0)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0797C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متوسط</w:t>
            </w:r>
          </w:p>
          <w:p w14:paraId="26515FEB" w14:textId="05B29AEE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(5/0)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973FE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/>
              </w:rPr>
            </w:pPr>
            <w:r w:rsidRPr="005F6038">
              <w:rPr>
                <w:rFonts w:ascii="Arial" w:eastAsia="Arial" w:hAnsi="Arial" w:cs="B Nazanin"/>
                <w:b/>
                <w:bCs/>
                <w:rtl/>
              </w:rPr>
              <w:t>ضعیف</w:t>
            </w:r>
          </w:p>
          <w:p w14:paraId="2343A4E7" w14:textId="598AB5D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(25/0)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E4844" w14:textId="7B4CDE3B" w:rsidR="005F3C68" w:rsidRPr="00373037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bCs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نمره نهایی</w:t>
            </w:r>
          </w:p>
        </w:tc>
      </w:tr>
      <w:tr w:rsidR="0036253C" w:rsidRPr="005F6038" w14:paraId="0728E29A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152C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0953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پذیرش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صحیح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بیمار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بخش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تکمیل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فرم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های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مربوطه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88C43" w14:textId="5874FF0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9ABCC" w14:textId="6FAE0F5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0998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FE4B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6B55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7E1E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1911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D5F35D5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9D22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F584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AE4F9" w14:textId="0F693FF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F1959" w14:textId="0390A1D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C2C9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7A51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4AC6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7F2B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65E6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E9A1196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1059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1650D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E77B8" w14:textId="1F5EC01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9912" w14:textId="5E9E093A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42F7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DBFA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F025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9FA8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C0F7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0C1DCDE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17AA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970F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برقراری ارتباط مؤثر درمانی با کودک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F0957" w14:textId="227A8C7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64837" w14:textId="6FD4D88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D384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3DA0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FEBC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5E63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DEEE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F890AD7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3228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0E59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3D8ED" w14:textId="79996CB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5A921" w14:textId="5383807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4E3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2780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48B2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176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CD7A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43369A2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19B4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F672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469DB" w14:textId="6B835D9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DBC9E" w14:textId="76E3615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9CCD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547D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1482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9426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6360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A027DD7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8437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3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2CDA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بررسی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معیار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های رشد و تکامل و تعیین موارد غیر طبیعی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58921" w14:textId="659A12E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A79FA" w14:textId="0C193A5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62E2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49EA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821E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9403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202C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D1958B5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754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8F16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24F32" w14:textId="7C56C9F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4E2EB" w14:textId="3EDFF43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21C3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1A22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69E2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D9B1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40DF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80F9239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D01C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A0A09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FAD79" w14:textId="3EF2E8A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EC941" w14:textId="30A9EA2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BC73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5C61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C729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4BA5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E3B8E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CF1A6E5" w14:textId="77777777" w:rsidTr="001422C8">
        <w:trPr>
          <w:trHeight w:val="37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9742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  <w:r>
              <w:rPr>
                <w:rFonts w:ascii="Arial" w:eastAsia="Arial" w:hAnsi="Arial" w:cs="B Nazanin" w:hint="cs"/>
                <w:rtl/>
              </w:rPr>
              <w:t>4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A58D5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گرفتن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شرح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حال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معاینه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فیزیکی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کودک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EBA99" w14:textId="2048D5D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9438A" w14:textId="0188CF23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0FBA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3B69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0DF9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DFBF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9273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1438433" w14:textId="77777777" w:rsidTr="001422C8">
        <w:trPr>
          <w:trHeight w:val="375"/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C711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B5E49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D1C1E" w14:textId="50D5198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C7FA5" w14:textId="787F1394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9A12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72DB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12D8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B82E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9DE5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E738A2A" w14:textId="77777777" w:rsidTr="001422C8">
        <w:trPr>
          <w:trHeight w:val="300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3752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1AD0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80CA1" w14:textId="7A34597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97EF0" w14:textId="3E1F18DE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7A01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5899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B592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78F4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0381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F0D6E60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84A9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  <w:r w:rsidRPr="00373037">
              <w:rPr>
                <w:rFonts w:ascii="Arial" w:eastAsia="Arial" w:hAnsi="Arial" w:cs="B Nazanin"/>
              </w:rPr>
              <w:t>5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375AE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اخذ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رضایت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آگاهانه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از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والدین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برای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انجام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پروسیجرها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6455E" w14:textId="37F4F62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FE09E" w14:textId="4A09C4A7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8F37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06BC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290F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F78D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BC3A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B2A1E68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0461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EE6CF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95AFB" w14:textId="34102C6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42979" w14:textId="73CA29DC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7DC1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2ABE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A99E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042F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5A8D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9ECEFF5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D7CB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70300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AF482" w14:textId="4A3CBF5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31370" w14:textId="2DB4CC0B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DA55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C41E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8680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C723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7A54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AAADC2C" w14:textId="77777777" w:rsidTr="001422C8">
        <w:trPr>
          <w:trHeight w:val="21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E6F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6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3D33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توزین روزانه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B1CA1" w14:textId="7D572F0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62E0C" w14:textId="0C0483DD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1490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B034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AB3E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4ACB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1BAD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D5407B0" w14:textId="77777777" w:rsidTr="001422C8">
        <w:trPr>
          <w:trHeight w:val="285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D51B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38E47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5FC42" w14:textId="5D88F04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B27E0" w14:textId="24435BCD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5832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66E8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A08D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18F2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E62D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C531C99" w14:textId="77777777" w:rsidTr="001422C8">
        <w:trPr>
          <w:trHeight w:val="126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7BC62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2E67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FA45D" w14:textId="6623E24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174C7" w14:textId="472588E3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9CCD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3FFB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5DE6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1135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FE43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06C170E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D004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013C2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17D3E">
              <w:rPr>
                <w:rFonts w:cs="B Nazanin" w:hint="cs"/>
                <w:sz w:val="24"/>
                <w:szCs w:val="24"/>
                <w:rtl/>
              </w:rPr>
              <w:t>گرفتن نمونه خون و ادرار و مدفوع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2D842" w14:textId="64DC4B64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F5390" w14:textId="060135E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5914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2519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F12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452D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A055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EC0DCB8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D20E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3BC7E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32823" w14:textId="5FEDBCE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76BA7" w14:textId="777D6C54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9D49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C6B8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71F3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5924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91C55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05F7846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051C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E8F25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65355" w14:textId="3C81F8D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7DC5D" w14:textId="21B1C01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DB8A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0879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FD32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34FE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D7CF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4D3C808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61B4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8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04FFA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سنجش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سطح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هوشیاری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8E89C" w14:textId="532757A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08AC0" w14:textId="3B21EED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7DF0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43CB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9967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E1B3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7BBF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1B6885A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D9CB2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11E9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EB2F0" w14:textId="0286F27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36A3F" w14:textId="1FD5985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FAA2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0A8D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AF8C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6E9F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ABCB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50CBE2C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9D6A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CF5CC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E7C3C" w14:textId="218466B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0DD90" w14:textId="6040EA7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0E05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C1DC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F853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700C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58BB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0912166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872A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9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3543F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اکسیژن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درمانی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با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نظر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گرفتن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توجهات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مربوط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کودکان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3DE15" w14:textId="0140036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BCCBB" w14:textId="3570847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9FA9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EAEA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FCB3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492F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6EEB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B396110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B18F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AF1C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99AE1" w14:textId="3EE4052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7B03C" w14:textId="3895C462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0C96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C86C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B90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EBE6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9AE46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B3A8D35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DA99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096D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6C544" w14:textId="1E3418A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A866A" w14:textId="649BBB9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359A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2A6D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7843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7D9F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2BF1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397C98C" w14:textId="77777777" w:rsidTr="001422C8">
        <w:trPr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803A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09F2B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آماده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ساز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سرم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دارا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الکترول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70060" w14:textId="4AADE0B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62EDA" w14:textId="45778CF5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0421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3CDC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A6DA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DDDD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434B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CD8A85F" w14:textId="77777777" w:rsidTr="001422C8">
        <w:trPr>
          <w:trHeight w:val="285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BAAA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E4AE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CDE3C" w14:textId="319C948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65481" w14:textId="16676055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48EE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A72E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6087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F983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E7D4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92CD6C5" w14:textId="77777777" w:rsidTr="001422C8">
        <w:trPr>
          <w:trHeight w:val="126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FF1FE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380ED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5F46B" w14:textId="055A61B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E6B10" w14:textId="16E761BE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E158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C0E1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6725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D142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9E32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C0047E5" w14:textId="77777777" w:rsidTr="001422C8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7F77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E71E4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محاس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قطرات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سرم بر حسب ماکروست و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میکروست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41EDB" w14:textId="20F9144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08808" w14:textId="459D66BA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F77E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774FA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6993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1E3D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ECD2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017BC9F" w14:textId="77777777" w:rsidTr="001422C8">
        <w:trPr>
          <w:trHeight w:val="42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3256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E10EC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BEBED" w14:textId="3EB9712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6B3CB" w14:textId="427AC9F5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C64A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D9EA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C338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27BC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2FC5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75152EC" w14:textId="77777777" w:rsidTr="001422C8">
        <w:trPr>
          <w:trHeight w:val="345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BF4E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E42C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429AD" w14:textId="4E56504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FAED5" w14:textId="7BA2946A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30B2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0A97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23E8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69EE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A210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70CC97F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6F19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12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F19F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توانایی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تنظیم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پمپ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انفوزیون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سرنگ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پمپ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535A8" w14:textId="7EE4A95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84028" w14:textId="2724B39A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1F50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1033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5961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B24C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DCF7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A6BF013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AC8A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FAADF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AF372" w14:textId="4CBA28EA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A2C5D" w14:textId="460ACF9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4BE5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7895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CB81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FB40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B6B9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C0DD62C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5EFC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C8E3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7D307" w14:textId="1C67B30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79C97" w14:textId="27CBD4D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F400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7E0A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127A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BF19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0DEB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0DE0A4C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E23D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13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19804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ترانسفوزیون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خون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فرآورده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های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خونی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1B22F" w14:textId="3CE334D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DA206" w14:textId="51B0F9E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D77D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BBE7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68DA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5493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76F8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EF5C272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DDC4E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96CE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2FE0D" w14:textId="073C444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944C4" w14:textId="0D70A6F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FD96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4728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B6A2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5FB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7D72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0F540CA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149A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2AADC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1A00C" w14:textId="58EBD81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5DC4D" w14:textId="35C1BEC6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15E0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1D7A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B5E6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1D13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2FF9F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2579CC30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370E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14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F40DB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انجام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محاسبات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دارویی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در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کودکان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803D3" w14:textId="5ADF58DA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78F91" w14:textId="64C08D7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B865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CA6B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3C96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2BDA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36B5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5BFA17F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B104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C282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DD22F" w14:textId="22280E41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549E3" w14:textId="4A00F34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06A3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6ED1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3290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AEED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A093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9CC5358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3794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0611A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9E0C8" w14:textId="1E477DB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415DA8" w14:textId="21813F0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2B96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F167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E5D2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86D5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8A4F0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1E1931F" w14:textId="77777777" w:rsidTr="001422C8">
        <w:trPr>
          <w:trHeight w:val="19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62DBC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15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56C2C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تجویز داروی خوراکی، استنشاقی، رکتالی و وریدی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3BCF6" w14:textId="2A33D23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4EF47" w14:textId="765C131C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C3C5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32B9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B5DB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677F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513B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75610B3" w14:textId="77777777" w:rsidTr="001422C8">
        <w:trPr>
          <w:trHeight w:val="435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5BE9E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E6946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96CE9" w14:textId="2DA1EEC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3EF3F" w14:textId="45560704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E447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557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60F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9191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35B6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40FBB85" w14:textId="77777777" w:rsidTr="001422C8">
        <w:trPr>
          <w:trHeight w:val="33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B892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98D1C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75340" w14:textId="2962DEF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17D31" w14:textId="10580963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C8A7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8733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7B36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A74B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DA6A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73ECD5D" w14:textId="77777777" w:rsidTr="001422C8">
        <w:trPr>
          <w:trHeight w:val="52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9CF8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Calibri" w:eastAsia="Calibri" w:hAnsi="Calibri" w:cs="B Nazanin"/>
                <w:sz w:val="24"/>
              </w:rPr>
              <w:t>16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A812D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ارز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اب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خطر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سقوط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کودک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با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استفاده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از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مع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ار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هامپت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دامپت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A51BF" w14:textId="243AFA9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EE147" w14:textId="1C6CC1C8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5594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ED5A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65D5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813D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E30B1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697CC5E" w14:textId="77777777" w:rsidTr="001422C8">
        <w:trPr>
          <w:trHeight w:val="57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96B8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F3F42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AB4AD" w14:textId="5D8EAF3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20154" w14:textId="1352CC95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9BB0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7B8E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DDD4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E12E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71CC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90C0AB6" w14:textId="77777777" w:rsidTr="001422C8">
        <w:trPr>
          <w:trHeight w:val="42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8165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D68BC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7D46E" w14:textId="4A3B8472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D5B86" w14:textId="6A7F2912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CFC2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EB5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A594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F739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38682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9537AD5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3A7A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3B311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مهار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فیزیکی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987B0" w14:textId="1ADB8F1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7562A" w14:textId="2B57998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139F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96EC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ABA8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2B3C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775E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72F0B13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C1BA4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D2962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98765" w14:textId="2BAE2615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BEBA9" w14:textId="5AAA229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2C6E3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BFF5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F15D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5377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D94B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047A301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87C3E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33409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00B1F" w14:textId="06DA4E8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77389" w14:textId="4BFDE46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82F5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D6EB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CD58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818E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FF145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F2655F2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54D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67147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مراقبت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موثر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از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lastRenderedPageBreak/>
              <w:t>کودکان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مبتلا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مشکلات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تنفسی،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گوارش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...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4B858" w14:textId="345DF1F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lastRenderedPageBreak/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0ABB6" w14:textId="6631272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8313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6065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E2A3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7894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A533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3ABADC0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BE1E8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65593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DCF81" w14:textId="2DA8A0E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E5F4E" w14:textId="06B8D3A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B0C3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FEAB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BBDA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692D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C3BB7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488896D" w14:textId="77777777" w:rsidTr="001422C8">
        <w:trPr>
          <w:trHeight w:val="38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58985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9AD4D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A31BA" w14:textId="4A8025F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25C5F" w14:textId="7B9D3DA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EA45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48DB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E01D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99D2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F9BC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FE5902F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CC37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252F0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انجام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مداخلات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درمانی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مانند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شویه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صورت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لزوم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4A452" w14:textId="493E715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09D2D" w14:textId="5A533D82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ABAD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D93E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F022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306E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BEF3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02250EA3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94E8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6DA87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A3113" w14:textId="50DA3DF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9A369" w14:textId="466B783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EB03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AE2E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EB4D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D8E6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CD285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1F32BD59" w14:textId="77777777" w:rsidTr="001422C8">
        <w:trPr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F4048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1E56B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B33DB" w14:textId="227C5899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1274F" w14:textId="23EFEDF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DD7D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F352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6899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8FB5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FD74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0D374F4" w14:textId="77777777" w:rsidTr="001422C8">
        <w:trPr>
          <w:trHeight w:val="210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6D12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2AC7E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گرفتن نوار قلب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04A32" w14:textId="4B23533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B33A3" w14:textId="4687D1C0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8B50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5ABF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2846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D8E2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32D09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3F195183" w14:textId="77777777" w:rsidTr="001422C8">
        <w:trPr>
          <w:trHeight w:val="210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AA7C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46AB9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EE971" w14:textId="3781AE7F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E4A4C" w14:textId="63868A1D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532E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FAEE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5909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98F7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14CB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A2C99C1" w14:textId="77777777" w:rsidTr="001422C8">
        <w:trPr>
          <w:trHeight w:val="201"/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8F58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09EFF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0A41C" w14:textId="56C7D43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4893C" w14:textId="3B6D72CC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18C1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7BE7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2EE5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D627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7E658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642615E6" w14:textId="77777777" w:rsidTr="001422C8">
        <w:trPr>
          <w:trHeight w:val="13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36E8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83528F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تفسیر نوار قلب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30FEA" w14:textId="0273FB6A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6674A" w14:textId="70D9C40A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54F3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C8F7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9126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33C5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F211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7F032FC0" w14:textId="77777777" w:rsidTr="001422C8">
        <w:trPr>
          <w:trHeight w:val="225"/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F398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7DC4B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B0D6D" w14:textId="03EC966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EE2E5" w14:textId="6D429BDB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932BE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920E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016C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6E0D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C0D9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6459FA6" w14:textId="77777777" w:rsidTr="001422C8">
        <w:trPr>
          <w:trHeight w:val="186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BD25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1E5C4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881F2" w14:textId="5F54782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DF06A" w14:textId="2F6213E0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CE1A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8D67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9AD6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945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0C4A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EB995EF" w14:textId="77777777" w:rsidTr="001422C8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A80B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  <w:r>
              <w:rPr>
                <w:rFonts w:ascii="Arial" w:eastAsia="Arial" w:hAnsi="Arial" w:cs="B Nazanin" w:hint="cs"/>
                <w:rtl/>
              </w:rPr>
              <w:t>22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9BFE8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مشارکت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انجام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>LP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و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ته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>ی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ه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Arial" w:eastAsia="Arial" w:hAnsi="Arial" w:cs="B Nazanin" w:hint="eastAsia"/>
                <w:sz w:val="24"/>
                <w:szCs w:val="24"/>
                <w:rtl/>
              </w:rPr>
              <w:t>نمونه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3FAAD" w14:textId="5E48E818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49F0E" w14:textId="60A140D4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6BE9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B87D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7382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1B2A5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F1732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ADA4C64" w14:textId="77777777" w:rsidTr="001422C8">
        <w:trPr>
          <w:trHeight w:val="186"/>
          <w:jc w:val="center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9BF9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83F41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F5EF4" w14:textId="53AD703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A9547" w14:textId="2540F7A8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D881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A4574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749F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E1007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9C153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32ED63E" w14:textId="77777777" w:rsidTr="001422C8">
        <w:trPr>
          <w:trHeight w:val="225"/>
          <w:jc w:val="center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17DDC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6191E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E7693" w14:textId="4A010AA0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7EE13" w14:textId="4869BE6C" w:rsidR="00777E6A" w:rsidRDefault="00777E6A" w:rsidP="00777E6A">
            <w:pPr>
              <w:bidi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50E5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50038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636B1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CEFA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3B5B6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2B545E" w:rsidRPr="005F6038" w14:paraId="4FCDC698" w14:textId="77777777" w:rsidTr="006B5D0A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DDB2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DE7DF" w14:textId="77777777" w:rsidR="00777E6A" w:rsidRPr="00917D3E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آموزش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بیمار</w:t>
            </w:r>
            <w:r w:rsidRPr="00917D3E">
              <w:rPr>
                <w:rFonts w:ascii="Arial" w:eastAsia="Arial" w:hAnsi="Arial" w:cs="B Nazanin" w:hint="cs"/>
                <w:sz w:val="24"/>
                <w:szCs w:val="24"/>
                <w:rtl/>
              </w:rPr>
              <w:t xml:space="preserve"> و والدین در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بدو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پذیرش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حین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بستری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زمان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ترخیص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53B64" w14:textId="41EC8F5D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43BF3" w14:textId="1BBB1FA3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CC43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FBA1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2A4A6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3592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04040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2B545E" w:rsidRPr="005F6038" w14:paraId="60528B08" w14:textId="77777777" w:rsidTr="006B5D0A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88BEA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C498E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E933E" w14:textId="056A0A4B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39660" w14:textId="74B960FE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CCD7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26FD2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8AA39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72BDD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AB15A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2B545E" w:rsidRPr="005F6038" w14:paraId="4584B805" w14:textId="77777777" w:rsidTr="006B5D0A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C9ABB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8D631" w14:textId="77777777" w:rsidR="00777E6A" w:rsidRPr="00917D3E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E02F9" w14:textId="02211DBC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4D6E3" w14:textId="06CAD3A2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4806F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FDE1E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8FCCB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6ADB3" w14:textId="77777777" w:rsidR="00777E6A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2571D" w14:textId="77777777" w:rsidR="00777E6A" w:rsidRPr="005F6038" w:rsidRDefault="00777E6A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BE39076" w14:textId="77777777" w:rsidTr="001422C8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7268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5CA69" w14:textId="77777777" w:rsidR="005F3C68" w:rsidRPr="00917D3E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کمک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به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تیم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درمان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در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Arial" w:eastAsia="Arial" w:hAnsi="Arial" w:cs="B Nazanin"/>
                <w:sz w:val="24"/>
                <w:szCs w:val="24"/>
                <w:rtl/>
              </w:rPr>
              <w:t>انجام</w:t>
            </w:r>
            <w:r w:rsidRPr="00917D3E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احیاء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قلبی</w:t>
            </w:r>
            <w:r w:rsidRPr="00917D3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؛ فشردن قفسه سینه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،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آمبوبگ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917D3E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Pr="00917D3E">
              <w:rPr>
                <w:rFonts w:ascii="Calibri" w:eastAsia="Calibri" w:hAnsi="Calibri" w:cs="B Nazanin"/>
                <w:sz w:val="24"/>
                <w:szCs w:val="24"/>
              </w:rPr>
              <w:t xml:space="preserve"> ...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2F4B1" w14:textId="4A554B73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 w:rsidRPr="005F6038">
              <w:rPr>
                <w:rFonts w:ascii="Arial" w:eastAsia="Arial" w:hAnsi="Arial" w:cs="B Nazanin"/>
                <w:rtl/>
              </w:rPr>
              <w:t>مشاهده</w:t>
            </w:r>
            <w:r w:rsidRPr="005F6038">
              <w:rPr>
                <w:rFonts w:ascii="Arial" w:eastAsia="Arial" w:hAnsi="Arial" w:cs="B Nazani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1D5E9" w14:textId="2E259BEF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81A8C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F2A9B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22333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CD196C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4F90F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5FC9FA5D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9DACE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BE5CF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BE8EE" w14:textId="77D707B1" w:rsidR="005F3C68" w:rsidRPr="005F6038" w:rsidRDefault="00777E6A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 w:hint="cs"/>
                <w:rtl/>
              </w:rPr>
              <w:t>نیمه 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3A4D0" w14:textId="73DBEE7F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9BCD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3D1F3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A4640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5B919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AE899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36253C" w:rsidRPr="005F6038" w14:paraId="47EA6F68" w14:textId="77777777" w:rsidTr="001422C8">
        <w:trPr>
          <w:jc w:val="center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6B83F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2965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BDFBC" w14:textId="07ED73E3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مستقل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2F32F" w14:textId="575973B3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81B47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B5E64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0F5E0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55A28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08AD2" w14:textId="77777777" w:rsidR="005F3C68" w:rsidRPr="005F6038" w:rsidRDefault="005F3C68" w:rsidP="00777E6A">
            <w:pPr>
              <w:bidi/>
              <w:spacing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  <w:tr w:rsidR="005F3C68" w:rsidRPr="005F6038" w14:paraId="5BE68B78" w14:textId="77777777" w:rsidTr="001422C8">
        <w:trPr>
          <w:jc w:val="center"/>
        </w:trPr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0CFD0" w14:textId="3F2009CD" w:rsidR="005F3C68" w:rsidRPr="005F6038" w:rsidRDefault="00917D3E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  <w:r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108AD" w14:textId="77777777" w:rsidR="005F3C68" w:rsidRPr="005F6038" w:rsidRDefault="005F3C68" w:rsidP="00777E6A">
            <w:pPr>
              <w:bidi/>
              <w:spacing w:before="100" w:after="0" w:line="240" w:lineRule="auto"/>
              <w:jc w:val="center"/>
              <w:rPr>
                <w:rFonts w:ascii="Arial" w:eastAsia="Arial" w:hAnsi="Arial" w:cs="B Nazanin"/>
              </w:rPr>
            </w:pPr>
          </w:p>
        </w:tc>
      </w:tr>
    </w:tbl>
    <w:p w14:paraId="4F94A97F" w14:textId="1537445B" w:rsidR="00F730DD" w:rsidRDefault="00F730DD" w:rsidP="00F730DD">
      <w:pPr>
        <w:bidi/>
        <w:rPr>
          <w:rFonts w:cs="B Nazanin"/>
          <w:sz w:val="40"/>
          <w:szCs w:val="40"/>
          <w:rtl/>
        </w:rPr>
      </w:pPr>
    </w:p>
    <w:p w14:paraId="6A3B81C1" w14:textId="7C7423CF" w:rsidR="00F730DD" w:rsidRDefault="00F730DD" w:rsidP="00F730DD">
      <w:pPr>
        <w:bidi/>
        <w:rPr>
          <w:rFonts w:cs="B Nazanin"/>
          <w:sz w:val="40"/>
          <w:szCs w:val="40"/>
          <w:rtl/>
        </w:rPr>
      </w:pPr>
    </w:p>
    <w:p w14:paraId="0E8EB5F6" w14:textId="13E7584A" w:rsidR="00D40617" w:rsidRDefault="00D40617" w:rsidP="00D40617">
      <w:pPr>
        <w:bidi/>
        <w:rPr>
          <w:rFonts w:cs="B Nazanin"/>
          <w:sz w:val="40"/>
          <w:szCs w:val="40"/>
          <w:rtl/>
        </w:rPr>
      </w:pPr>
    </w:p>
    <w:p w14:paraId="2D32D205" w14:textId="11AFDA11" w:rsidR="00D40617" w:rsidRDefault="00D40617" w:rsidP="00D40617">
      <w:pPr>
        <w:bidi/>
        <w:rPr>
          <w:rFonts w:cs="B Nazanin"/>
          <w:sz w:val="40"/>
          <w:szCs w:val="40"/>
          <w:rtl/>
        </w:rPr>
      </w:pPr>
    </w:p>
    <w:p w14:paraId="224D8642" w14:textId="132461C7" w:rsidR="00D40617" w:rsidRDefault="00D40617" w:rsidP="00D40617">
      <w:pPr>
        <w:bidi/>
        <w:rPr>
          <w:rFonts w:cs="B Nazanin"/>
          <w:sz w:val="40"/>
          <w:szCs w:val="40"/>
          <w:rtl/>
        </w:rPr>
      </w:pPr>
    </w:p>
    <w:p w14:paraId="67FA1A60" w14:textId="77777777" w:rsidR="00D40617" w:rsidRPr="00F22E66" w:rsidRDefault="00D40617" w:rsidP="00D40617">
      <w:pPr>
        <w:bidi/>
        <w:rPr>
          <w:rFonts w:cs="B Nazanin"/>
          <w:sz w:val="40"/>
          <w:szCs w:val="40"/>
          <w:rtl/>
        </w:rPr>
      </w:pPr>
    </w:p>
    <w:p w14:paraId="4827D1FD" w14:textId="5F3CBD2B" w:rsidR="00D40617" w:rsidRDefault="00DD2225" w:rsidP="0036253C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1482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FA6C1E" w:rsidRPr="0021482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D40617" w:rsidRPr="00390C4C" w14:paraId="74D0E253" w14:textId="77777777" w:rsidTr="001422C8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p w14:paraId="1CABF337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0B9E3430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4F44D98C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1F5AADF9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D40617" w:rsidRPr="001D4B4D" w14:paraId="11D4A232" w14:textId="77777777" w:rsidTr="001422C8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0C878530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460D3FCE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0555929D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3EE63D2B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21C573F0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2EFD8572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4EF53649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3030807D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4FBDF973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461799E7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127806B1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21A56AA0" w14:textId="77777777" w:rsidR="00D40617" w:rsidRPr="001D4B4D" w:rsidRDefault="00D40617" w:rsidP="001422C8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F84A0C" w14:textId="77777777" w:rsidR="00D40617" w:rsidRPr="001D4B4D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0D3DAAF8" w14:textId="77777777" w:rsidR="00D40617" w:rsidRPr="001D4B4D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D40617" w:rsidRPr="00390C4C" w14:paraId="79057EEE" w14:textId="77777777" w:rsidTr="001422C8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255F1130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B231AAE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1CC3608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0E5BC4D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19A0CE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ED82E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C3F6B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DBBA2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1381E39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E39A938" w14:textId="77777777" w:rsidTr="001422C8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62E3778E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B6E6F9B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6BC7229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66747B7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DB165A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94FD2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C079F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13C66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3B051A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6277B798" w14:textId="77777777" w:rsidTr="001422C8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751DA79A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DB3AC1F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0DEC767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3D947F5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4E67DB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72473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22485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3D2EA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C32C33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4F0D647C" w14:textId="77777777" w:rsidTr="001422C8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25CB3F47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1474058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57C1044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2388BF3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01BB2D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AA051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913C7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CA3CB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186E50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CAA9585" w14:textId="77777777" w:rsidTr="001422C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4FD4B732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E84E450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3B37A129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602E826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34D817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C4FC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3C687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8096D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927887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814B6AA" w14:textId="77777777" w:rsidTr="001422C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2736DED1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F0EC70C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4F7105E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453BCD7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246876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C467B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CB71E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DE95E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02860C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46E8D978" w14:textId="77777777" w:rsidTr="001422C8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3DB0567A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0F24975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9F8DDC0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3B5FFD3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8136F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26665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31E64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5D4D7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7710C1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472E1386" w14:textId="77777777" w:rsidTr="001422C8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6DEB9CA5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2E54DCC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1E6354C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6797623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59F3B3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8AF43A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C46BD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69D3B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EEC380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5C9DD70E" w14:textId="77777777" w:rsidTr="001422C8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4DAFD152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CFE283A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D5A396C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3959C3E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3BDE69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742F42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9CA3A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40103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6BA1AA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EF00C51" w14:textId="77777777" w:rsidTr="001422C8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2E50121F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0D40787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71319ED5" w14:textId="77777777" w:rsidR="00D40617" w:rsidRPr="000C7657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17A7349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49924D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27882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9FFD0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BB488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8DADA2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6269B183" w14:textId="77777777" w:rsidTr="001422C8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5A156CE5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2FF7592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1D4E167E" w14:textId="6DAE3EDD" w:rsidR="00D40617" w:rsidRPr="000C7657" w:rsidRDefault="00D40617" w:rsidP="001422C8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</w:t>
            </w:r>
            <w:r w:rsidRPr="00DE59ED">
              <w:rPr>
                <w:rFonts w:cs="B Nazanin"/>
                <w:sz w:val="24"/>
                <w:szCs w:val="24"/>
                <w:rtl/>
              </w:rPr>
              <w:t>کارو</w:t>
            </w:r>
            <w:r w:rsidR="00E470BF">
              <w:rPr>
                <w:rFonts w:cs="B Nazanin" w:hint="cs"/>
                <w:sz w:val="24"/>
                <w:szCs w:val="24"/>
                <w:rtl/>
              </w:rPr>
              <w:t>رزان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57C198F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9155D1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A1521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D7E7B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E0643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A726A6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5C17206" w14:textId="77777777" w:rsidTr="001422C8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0BCBC73C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3A6F7B4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577982FD" w14:textId="77777777" w:rsidR="00D40617" w:rsidRPr="000C7657" w:rsidRDefault="00D40617" w:rsidP="001422C8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6BA3128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A09BC9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951C6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6FD86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CD2B8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80C951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045DA27" w14:textId="77777777" w:rsidTr="001422C8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094006A8" w14:textId="77777777" w:rsidR="00D40617" w:rsidRPr="00390C4C" w:rsidRDefault="00D40617" w:rsidP="001422C8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784C1087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1922FF69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r w:rsidRPr="00DE59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Pr="00DE59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34" w:type="dxa"/>
          </w:tcPr>
          <w:p w14:paraId="6EAD161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134697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2BF95A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DE3A0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A6539F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86CC81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160DF72F" w14:textId="77777777" w:rsidTr="001422C8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12CEC6F0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1B2A495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5D609D3C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5E7CE02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7B15FA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AFC88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4AC15A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C71C6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99A788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3C2D7102" w14:textId="77777777" w:rsidTr="001422C8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30D08564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A9A1376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3E9704F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7D86436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2D4321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9353D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03EF4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FFCCB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95D525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CF496F0" w14:textId="77777777" w:rsidTr="001422C8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36552E8C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CE77C02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578D600C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65AA87F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A30211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727F4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A8A377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7E943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A07EBF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2E40621" w14:textId="77777777" w:rsidTr="001422C8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1E4F22BF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CF4BDA5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41C4EF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3D0F16E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6EE715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7ECCC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82D4A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249C6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C91DD4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E63FF56" w14:textId="77777777" w:rsidTr="001422C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00CBDF28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83CB9BB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3CAE0E40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7C65735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B06E11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F52AC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7814A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BE03A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69E9FC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CF93438" w14:textId="77777777" w:rsidTr="001422C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5D477DFA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AB8C3DA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D3E487B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196F58B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FAA7F7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E94AD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2E97DB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898EC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2366CC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5813409C" w14:textId="77777777" w:rsidTr="001422C8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4F54F4DA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94224FE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991D6E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7AEF13D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0D925D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58D004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50312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879A59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DD178C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672D45A4" w14:textId="77777777" w:rsidTr="001422C8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75A28419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6B2B4B4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40CB66E2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5636D1E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0206B8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CA129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3881C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D67A7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226022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4487A82" w14:textId="77777777" w:rsidTr="001422C8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4ED59C9D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3E60C6C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5B777FD2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126F8D6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C909AC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8DE55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A4CEF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A3C93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76A4E3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1A298E45" w14:textId="77777777" w:rsidTr="001422C8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1B90D333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E031CAD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86FE7D2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781D4E5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7540EF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CFEB9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8D8DA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7FB69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C8D0C9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3C4820E4" w14:textId="77777777" w:rsidTr="001422C8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4743BF7D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D15F0C3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DC20DDB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389A5A0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47DC09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519A0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8FA59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D1370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239BE5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B3CCC0D" w14:textId="77777777" w:rsidTr="001422C8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3622AC63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B3C1878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B83B0DF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06254FD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074326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4BDC68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76C6B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B357B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D38E88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3529719D" w14:textId="77777777" w:rsidTr="001422C8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366CB5E9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38B856A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A89D7DA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352A7D5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1766D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D0559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6F55E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3F113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183B7A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306FA87" w14:textId="77777777" w:rsidTr="001422C8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11F855C0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EFE7130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02493D1C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4EB9FE0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052A4B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84DE7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58202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D546B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90795B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6132AC8D" w14:textId="77777777" w:rsidTr="001422C8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5DC5C23E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6B99D04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9C969CA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5EEC1AD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2CF57C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66DEF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8528C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7A8C8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B6EB56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4F6505AF" w14:textId="77777777" w:rsidTr="001422C8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70127F9A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0B623BF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685FFF9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4DB9C60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AEEDAD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4DBA2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EB3A6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2CE2F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C0B7A7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1B4225B" w14:textId="77777777" w:rsidTr="001422C8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7197F319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D55EED4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4B838D3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7A68A93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C31073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EE874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C7538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DD35F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26D2F1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9A53DF5" w14:textId="77777777" w:rsidTr="001422C8">
        <w:trPr>
          <w:trHeight w:val="570"/>
          <w:jc w:val="center"/>
        </w:trPr>
        <w:tc>
          <w:tcPr>
            <w:tcW w:w="425" w:type="dxa"/>
            <w:vMerge w:val="restart"/>
          </w:tcPr>
          <w:p w14:paraId="1696BBDA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FB155EA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4139C2EE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FF804E4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8E0964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AF176B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63ECF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085EF0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2FEE0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2CC7B5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28D0910" w14:textId="77777777" w:rsidTr="001422C8">
        <w:trPr>
          <w:trHeight w:val="482"/>
          <w:jc w:val="center"/>
        </w:trPr>
        <w:tc>
          <w:tcPr>
            <w:tcW w:w="425" w:type="dxa"/>
            <w:vMerge/>
          </w:tcPr>
          <w:p w14:paraId="2346A910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8D0821B" w14:textId="77777777" w:rsidR="00D40617" w:rsidRPr="00390C4C" w:rsidRDefault="00D40617" w:rsidP="001422C8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21C47F6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32016F6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C1B7D6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A616E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CA8BE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65851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9AFA65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C31D87D" w14:textId="77777777" w:rsidTr="001422C8">
        <w:trPr>
          <w:trHeight w:val="285"/>
          <w:jc w:val="center"/>
        </w:trPr>
        <w:tc>
          <w:tcPr>
            <w:tcW w:w="425" w:type="dxa"/>
            <w:vMerge w:val="restart"/>
          </w:tcPr>
          <w:p w14:paraId="77A159CA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3FE9652" w14:textId="77777777" w:rsidR="00D40617" w:rsidRPr="00390C4C" w:rsidRDefault="00D40617" w:rsidP="001422C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58D97C9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2A8E6F0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546FB4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236793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4971D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A1B75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F03B48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9E701ED" w14:textId="77777777" w:rsidTr="001422C8">
        <w:trPr>
          <w:trHeight w:val="261"/>
          <w:jc w:val="center"/>
        </w:trPr>
        <w:tc>
          <w:tcPr>
            <w:tcW w:w="425" w:type="dxa"/>
            <w:vMerge/>
          </w:tcPr>
          <w:p w14:paraId="1F4B22D5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083FCC1" w14:textId="77777777" w:rsidR="00D40617" w:rsidRPr="00390C4C" w:rsidRDefault="00D40617" w:rsidP="001422C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2843482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24DF222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F2D7A6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BE6CA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A5C3B2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574A1A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C27A9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263FB971" w14:textId="77777777" w:rsidTr="001422C8">
        <w:trPr>
          <w:trHeight w:val="600"/>
          <w:jc w:val="center"/>
        </w:trPr>
        <w:tc>
          <w:tcPr>
            <w:tcW w:w="425" w:type="dxa"/>
            <w:vMerge/>
          </w:tcPr>
          <w:p w14:paraId="1E41A4C3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75A8124" w14:textId="77777777" w:rsidR="00D40617" w:rsidRPr="00390C4C" w:rsidRDefault="00D40617" w:rsidP="001422C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61913A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4B14A64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23B7769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60E8E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D31C1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EA61A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9B1D4DC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4B67D72B" w14:textId="77777777" w:rsidTr="001422C8">
        <w:trPr>
          <w:trHeight w:val="420"/>
          <w:jc w:val="center"/>
        </w:trPr>
        <w:tc>
          <w:tcPr>
            <w:tcW w:w="425" w:type="dxa"/>
            <w:vMerge w:val="restart"/>
          </w:tcPr>
          <w:p w14:paraId="75B9DC65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648FF4E" w14:textId="77777777" w:rsidR="00D40617" w:rsidRPr="00390C4C" w:rsidRDefault="00D40617" w:rsidP="001422C8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697753D6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21D8265D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C448DA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CFB57F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6BB61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3666B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E0EDE02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0F273A65" w14:textId="77777777" w:rsidTr="001422C8">
        <w:trPr>
          <w:trHeight w:val="276"/>
          <w:jc w:val="center"/>
        </w:trPr>
        <w:tc>
          <w:tcPr>
            <w:tcW w:w="425" w:type="dxa"/>
            <w:vMerge/>
          </w:tcPr>
          <w:p w14:paraId="69B66628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157A0F0F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6A075F7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54DA2B1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0B4118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126C9F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DDE92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4464B65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7C72D71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5518CF54" w14:textId="77777777" w:rsidTr="001422C8">
        <w:trPr>
          <w:trHeight w:val="690"/>
          <w:jc w:val="center"/>
        </w:trPr>
        <w:tc>
          <w:tcPr>
            <w:tcW w:w="425" w:type="dxa"/>
            <w:vMerge/>
          </w:tcPr>
          <w:p w14:paraId="6EF7EF35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38A0BF23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9D1775D" w14:textId="77777777" w:rsidR="00D40617" w:rsidRPr="00390C4C" w:rsidRDefault="00D40617" w:rsidP="001422C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43DCCF80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9113B7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240A0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A132F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2CFCC7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1EA5056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70810CB" w14:textId="77777777" w:rsidTr="001422C8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3D6AC6C" w14:textId="77777777" w:rsidR="00D40617" w:rsidRPr="004849B3" w:rsidRDefault="00D40617" w:rsidP="001422C8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4849B3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4DA17C15" w14:textId="77777777" w:rsidR="00D40617" w:rsidRPr="004849B3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734" w:type="dxa"/>
          </w:tcPr>
          <w:p w14:paraId="47220B18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0106CE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2F14A4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37A3EE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F98CC7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</w:tcPr>
          <w:p w14:paraId="13E944FB" w14:textId="77777777" w:rsidR="00D40617" w:rsidRPr="00390C4C" w:rsidRDefault="00D40617" w:rsidP="001422C8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40617" w:rsidRPr="00390C4C" w14:paraId="7B286572" w14:textId="77777777" w:rsidTr="001422C8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0B79441E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4636FCDA" w14:textId="77777777" w:rsidR="00D40617" w:rsidRPr="00390C4C" w:rsidRDefault="00D40617" w:rsidP="001422C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</w:tcPr>
          <w:p w14:paraId="468F1BC0" w14:textId="77777777" w:rsidR="00D40617" w:rsidRPr="00390C4C" w:rsidRDefault="00D40617" w:rsidP="001422C8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F1FBE4F" w14:textId="7FD4DCF9" w:rsidR="00D40617" w:rsidRDefault="00D40617" w:rsidP="00D40617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42E3B76" w14:textId="77777777" w:rsidR="00D40617" w:rsidRPr="00214825" w:rsidRDefault="00D40617" w:rsidP="00D40617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EEF1C92" w14:textId="77777777" w:rsidR="002847D9" w:rsidRPr="00F22E66" w:rsidRDefault="002847D9" w:rsidP="00E22F67">
      <w:pPr>
        <w:bidi/>
        <w:rPr>
          <w:rFonts w:cs="B Nazanin"/>
          <w:sz w:val="40"/>
          <w:szCs w:val="40"/>
        </w:rPr>
      </w:pPr>
    </w:p>
    <w:p w14:paraId="6627F915" w14:textId="77777777" w:rsidR="002847D9" w:rsidRDefault="002847D9" w:rsidP="00E22F67">
      <w:pPr>
        <w:bidi/>
        <w:rPr>
          <w:rFonts w:cs="B Nazanin"/>
          <w:sz w:val="40"/>
          <w:szCs w:val="40"/>
          <w:rtl/>
        </w:rPr>
      </w:pPr>
    </w:p>
    <w:p w14:paraId="0D35A592" w14:textId="58FC5F0C" w:rsidR="00326BAF" w:rsidRDefault="00326BAF" w:rsidP="00F730DD">
      <w:pPr>
        <w:bidi/>
        <w:rPr>
          <w:rFonts w:cs="B Nazanin"/>
          <w:sz w:val="40"/>
          <w:szCs w:val="40"/>
          <w:rtl/>
        </w:rPr>
      </w:pPr>
    </w:p>
    <w:p w14:paraId="64D72899" w14:textId="2D3D5C3C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26083DCB" w14:textId="25375FFA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5869BB62" w14:textId="6B4675F7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09287CFE" w14:textId="714FE447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20F566FD" w14:textId="017CC0AB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29F821E9" w14:textId="2F39AD8E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52C3F19F" w14:textId="42193877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5C980B57" w14:textId="4C6EA81D" w:rsidR="009550E5" w:rsidRDefault="009550E5" w:rsidP="009550E5">
      <w:pPr>
        <w:bidi/>
        <w:rPr>
          <w:rFonts w:cs="B Nazanin"/>
          <w:sz w:val="40"/>
          <w:szCs w:val="40"/>
          <w:rtl/>
        </w:rPr>
      </w:pPr>
    </w:p>
    <w:p w14:paraId="4C343C8C" w14:textId="77777777" w:rsidR="0078139B" w:rsidRDefault="0078139B" w:rsidP="0078139B">
      <w:pPr>
        <w:bidi/>
        <w:rPr>
          <w:rFonts w:cs="B Nazanin"/>
          <w:sz w:val="40"/>
          <w:szCs w:val="40"/>
          <w:rtl/>
        </w:rPr>
      </w:pPr>
    </w:p>
    <w:p w14:paraId="26B496BA" w14:textId="19BE56EF" w:rsidR="00B73228" w:rsidRPr="00EB4658" w:rsidRDefault="008A4D25" w:rsidP="00EB4658">
      <w:pPr>
        <w:bidi/>
        <w:jc w:val="center"/>
        <w:rPr>
          <w:rFonts w:cs="B Nazanin"/>
          <w:b/>
          <w:bCs/>
          <w:sz w:val="40"/>
          <w:szCs w:val="40"/>
        </w:rPr>
      </w:pPr>
      <w:r w:rsidRPr="00214825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265"/>
        <w:gridCol w:w="644"/>
        <w:gridCol w:w="912"/>
        <w:gridCol w:w="718"/>
        <w:gridCol w:w="1135"/>
        <w:gridCol w:w="894"/>
        <w:gridCol w:w="809"/>
        <w:gridCol w:w="990"/>
        <w:gridCol w:w="851"/>
        <w:gridCol w:w="1065"/>
        <w:gridCol w:w="779"/>
      </w:tblGrid>
      <w:tr w:rsidR="00261F82" w:rsidRPr="00EC19E9" w14:paraId="1220FE5A" w14:textId="77777777" w:rsidTr="00C03A6E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3AA61317" w14:textId="77777777" w:rsidR="00261F82" w:rsidRPr="00EC19E9" w:rsidRDefault="00261F82" w:rsidP="00107B83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10371B4C" w14:textId="77777777" w:rsidR="00261F82" w:rsidRPr="00EC19E9" w:rsidRDefault="00261F82" w:rsidP="00107B83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D1EE018" w14:textId="77777777" w:rsidR="00261F82" w:rsidRPr="00EC19E9" w:rsidRDefault="00261F82" w:rsidP="00107B83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1487B603" w14:textId="77777777" w:rsidR="00261F82" w:rsidRPr="00EC19E9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55E5AE5" w14:textId="77777777" w:rsidR="00261F82" w:rsidRPr="002A2973" w:rsidRDefault="00261F82" w:rsidP="00107B83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74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1D9CE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09DB324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02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CEE36EF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49BE33E8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0DA3741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2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E8688A2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A34AEC1" w14:textId="77777777" w:rsidR="00261F82" w:rsidRPr="00EC19E9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261F82" w:rsidRPr="00EC19E9" w14:paraId="0C1E3468" w14:textId="77777777" w:rsidTr="00C03A6E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A8D2D" w14:textId="77777777" w:rsidR="00261F82" w:rsidRPr="00EC19E9" w:rsidRDefault="00261F82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96BFF3" w14:textId="77777777" w:rsidR="00261F82" w:rsidRPr="002A2973" w:rsidRDefault="00261F82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CDDA" w14:textId="77777777" w:rsidR="00261F82" w:rsidRPr="002A2973" w:rsidRDefault="00261F82" w:rsidP="00107B83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18B5" w14:textId="1C74EEF5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مهارت‌</w:t>
            </w:r>
            <w:r w:rsidR="002B545E">
              <w:rPr>
                <w:rFonts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های پایه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CC2FB" w14:textId="38C5EF2A" w:rsidR="00261F82" w:rsidRPr="002A2973" w:rsidRDefault="002B545E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مهارت های </w:t>
            </w:r>
            <w:r w:rsidR="00261F82" w:rsidRPr="002A2973">
              <w:rPr>
                <w:rFonts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4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620C7E2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A12BDA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92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22AF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B8145" w14:textId="024DF1E5" w:rsidR="00261F82" w:rsidRPr="002A2973" w:rsidRDefault="00D13D28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2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D4B0AE9" w14:textId="77777777" w:rsidR="00261F82" w:rsidRPr="002A2973" w:rsidRDefault="00261F82" w:rsidP="00107B83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2EE5421" w14:textId="77777777" w:rsidR="00261F82" w:rsidRPr="00EC19E9" w:rsidRDefault="00261F82" w:rsidP="00107B8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261F82" w:rsidRPr="00EC19E9" w14:paraId="231FC8B0" w14:textId="77777777" w:rsidTr="00C03A6E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905" w14:textId="77777777" w:rsidR="00261F82" w:rsidRPr="00E470BF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70BF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117156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35DCF7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357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AB8B6" w14:textId="0944CA5D" w:rsidR="00261F82" w:rsidRPr="002A2973" w:rsidRDefault="00D40617" w:rsidP="00107B83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64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CF4CF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8891C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BDD4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7F52DF" w14:textId="489887CA" w:rsidR="00261F82" w:rsidRPr="002A2973" w:rsidRDefault="00D40617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2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79AFB38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FA474C0" w14:textId="77777777" w:rsidR="00261F82" w:rsidRPr="00EC19E9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261F82" w:rsidRPr="00EC19E9" w14:paraId="012E0EAE" w14:textId="77777777" w:rsidTr="00E470BF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0BC" w14:textId="77777777" w:rsidR="00261F82" w:rsidRPr="00E470BF" w:rsidRDefault="00261F82" w:rsidP="00107B83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70BF">
              <w:rPr>
                <w:rFonts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88BA00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545357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0DF311" w14:textId="3AF7309F" w:rsidR="000E46B2" w:rsidRPr="002A2973" w:rsidRDefault="00D40617" w:rsidP="000E46B2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2B170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DEAE2" w14:textId="77777777" w:rsidR="00261F82" w:rsidRPr="002A2973" w:rsidRDefault="00261F82" w:rsidP="00107B83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10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8A7BB" w14:textId="36254E9A" w:rsidR="00261F82" w:rsidRPr="002A2973" w:rsidRDefault="00D40617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807A3A6" w14:textId="1709D414" w:rsidR="00261F82" w:rsidRPr="002A2973" w:rsidRDefault="00D40617" w:rsidP="00107B83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81DF4BD" w14:textId="554CA6E4" w:rsidR="00261F82" w:rsidRPr="002A2973" w:rsidRDefault="00D40617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042E3E7" w14:textId="77777777" w:rsidR="00261F82" w:rsidRPr="00EC19E9" w:rsidRDefault="00261F82" w:rsidP="00107B83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E470BF" w:rsidRPr="00EC19E9" w14:paraId="6B6EBB84" w14:textId="77777777" w:rsidTr="00C03A6E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6A4F531" w14:textId="390AF74F" w:rsidR="00E470BF" w:rsidRPr="00EC19E9" w:rsidRDefault="00E470BF" w:rsidP="00107B83">
            <w:pPr>
              <w:spacing w:line="280" w:lineRule="exact"/>
              <w:jc w:val="center"/>
              <w:rPr>
                <w:rFonts w:cs="B Nazanin" w:hint="cs"/>
                <w:b/>
                <w:bCs/>
                <w:rtl/>
              </w:rPr>
            </w:pPr>
            <w:r w:rsidRPr="00E470BF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5F151E" w14:textId="77777777" w:rsidR="00E470BF" w:rsidRPr="002A2973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BA0234" w14:textId="77777777" w:rsidR="00E470BF" w:rsidRPr="002A2973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36AB8" w14:textId="77777777" w:rsidR="00E470BF" w:rsidRDefault="00E470BF" w:rsidP="000E46B2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51E8EA" w14:textId="77777777" w:rsidR="00E470BF" w:rsidRPr="002A2973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612B35" w14:textId="77777777" w:rsidR="00E470BF" w:rsidRPr="002A2973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C34DB2" w14:textId="77777777" w:rsidR="00E470BF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8887D69" w14:textId="77777777" w:rsidR="00E470BF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773FCD27" w14:textId="77777777" w:rsidR="00E470BF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5AE5138" w14:textId="77777777" w:rsidR="00E470BF" w:rsidRPr="00EC19E9" w:rsidRDefault="00E470BF" w:rsidP="00107B83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</w:tr>
    </w:tbl>
    <w:p w14:paraId="6DEC0B36" w14:textId="77777777" w:rsidR="003F59BB" w:rsidRPr="003F59BB" w:rsidRDefault="003F59BB" w:rsidP="00E22F67">
      <w:pPr>
        <w:bidi/>
        <w:rPr>
          <w:rFonts w:cs="B Nazanin"/>
          <w:b/>
          <w:bCs/>
          <w:sz w:val="24"/>
          <w:szCs w:val="24"/>
          <w:rtl/>
        </w:rPr>
      </w:pPr>
    </w:p>
    <w:sectPr w:rsidR="003F59BB" w:rsidRPr="003F59BB" w:rsidSect="004F6CC2">
      <w:headerReference w:type="default" r:id="rId8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2A3F" w14:textId="77777777" w:rsidR="00FA741D" w:rsidRDefault="00FA741D" w:rsidP="00594A46">
      <w:pPr>
        <w:spacing w:after="0" w:line="240" w:lineRule="auto"/>
      </w:pPr>
      <w:r>
        <w:separator/>
      </w:r>
    </w:p>
  </w:endnote>
  <w:endnote w:type="continuationSeparator" w:id="0">
    <w:p w14:paraId="2E8E5F9C" w14:textId="77777777" w:rsidR="00FA741D" w:rsidRDefault="00FA741D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191D" w14:textId="77777777" w:rsidR="00FA741D" w:rsidRDefault="00FA741D" w:rsidP="00594A46">
      <w:pPr>
        <w:spacing w:after="0" w:line="240" w:lineRule="auto"/>
      </w:pPr>
      <w:r>
        <w:separator/>
      </w:r>
    </w:p>
  </w:footnote>
  <w:footnote w:type="continuationSeparator" w:id="0">
    <w:p w14:paraId="2A4B24E8" w14:textId="77777777" w:rsidR="00FA741D" w:rsidRDefault="00FA741D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F0CB" w14:textId="77777777" w:rsidR="00070FC3" w:rsidRDefault="00070FC3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4092CC7B" wp14:editId="5ABB68DE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62B2F2D9" wp14:editId="061B65BF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B73F3"/>
    <w:multiLevelType w:val="hybridMultilevel"/>
    <w:tmpl w:val="61964D3E"/>
    <w:lvl w:ilvl="0" w:tplc="803CF8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C0455"/>
    <w:multiLevelType w:val="hybridMultilevel"/>
    <w:tmpl w:val="C086879E"/>
    <w:lvl w:ilvl="0" w:tplc="44525A7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8263E"/>
    <w:multiLevelType w:val="multilevel"/>
    <w:tmpl w:val="8332B6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256F8"/>
    <w:multiLevelType w:val="hybridMultilevel"/>
    <w:tmpl w:val="45F66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03CA4"/>
    <w:rsid w:val="00016A80"/>
    <w:rsid w:val="0004196F"/>
    <w:rsid w:val="0004379E"/>
    <w:rsid w:val="000465AB"/>
    <w:rsid w:val="00070FC3"/>
    <w:rsid w:val="000800E9"/>
    <w:rsid w:val="000D5B51"/>
    <w:rsid w:val="000E46B2"/>
    <w:rsid w:val="00127233"/>
    <w:rsid w:val="00133E4D"/>
    <w:rsid w:val="0015179D"/>
    <w:rsid w:val="00177F62"/>
    <w:rsid w:val="00191BC7"/>
    <w:rsid w:val="00195F1C"/>
    <w:rsid w:val="001B362D"/>
    <w:rsid w:val="001C5AFA"/>
    <w:rsid w:val="001E7E0B"/>
    <w:rsid w:val="0020230C"/>
    <w:rsid w:val="00214825"/>
    <w:rsid w:val="002211BE"/>
    <w:rsid w:val="00231DF1"/>
    <w:rsid w:val="00250F9D"/>
    <w:rsid w:val="00261F82"/>
    <w:rsid w:val="002652D9"/>
    <w:rsid w:val="002847D9"/>
    <w:rsid w:val="00296BE7"/>
    <w:rsid w:val="002B2B46"/>
    <w:rsid w:val="002B545E"/>
    <w:rsid w:val="002B5F8F"/>
    <w:rsid w:val="002B7F5C"/>
    <w:rsid w:val="002C626D"/>
    <w:rsid w:val="002D7340"/>
    <w:rsid w:val="00300CC4"/>
    <w:rsid w:val="00312DB3"/>
    <w:rsid w:val="00313EAC"/>
    <w:rsid w:val="0032132B"/>
    <w:rsid w:val="00322A86"/>
    <w:rsid w:val="00324A7A"/>
    <w:rsid w:val="00326BAF"/>
    <w:rsid w:val="00327454"/>
    <w:rsid w:val="0036253C"/>
    <w:rsid w:val="00391F5F"/>
    <w:rsid w:val="00392F64"/>
    <w:rsid w:val="003A4DCA"/>
    <w:rsid w:val="003C2FB4"/>
    <w:rsid w:val="003F59BB"/>
    <w:rsid w:val="003F7ED6"/>
    <w:rsid w:val="00425295"/>
    <w:rsid w:val="004274FE"/>
    <w:rsid w:val="00444CE4"/>
    <w:rsid w:val="004478F6"/>
    <w:rsid w:val="00451872"/>
    <w:rsid w:val="0045227D"/>
    <w:rsid w:val="00461820"/>
    <w:rsid w:val="00467405"/>
    <w:rsid w:val="004C5F27"/>
    <w:rsid w:val="004D562E"/>
    <w:rsid w:val="004F0EB2"/>
    <w:rsid w:val="004F6CC2"/>
    <w:rsid w:val="00530CE3"/>
    <w:rsid w:val="00532B59"/>
    <w:rsid w:val="005370A3"/>
    <w:rsid w:val="005431B5"/>
    <w:rsid w:val="0058788E"/>
    <w:rsid w:val="005933E1"/>
    <w:rsid w:val="00594A46"/>
    <w:rsid w:val="005A7176"/>
    <w:rsid w:val="005C565D"/>
    <w:rsid w:val="005E1CF9"/>
    <w:rsid w:val="005F3C68"/>
    <w:rsid w:val="00612735"/>
    <w:rsid w:val="00624DE9"/>
    <w:rsid w:val="00627838"/>
    <w:rsid w:val="00641CB6"/>
    <w:rsid w:val="006451FE"/>
    <w:rsid w:val="00650D6D"/>
    <w:rsid w:val="00650EE8"/>
    <w:rsid w:val="0068100F"/>
    <w:rsid w:val="006A31CF"/>
    <w:rsid w:val="006A5193"/>
    <w:rsid w:val="006B24A0"/>
    <w:rsid w:val="006B7DB4"/>
    <w:rsid w:val="006C7DB6"/>
    <w:rsid w:val="006E61E8"/>
    <w:rsid w:val="006F0422"/>
    <w:rsid w:val="0077013D"/>
    <w:rsid w:val="00775F71"/>
    <w:rsid w:val="00777E6A"/>
    <w:rsid w:val="00777F07"/>
    <w:rsid w:val="0078139B"/>
    <w:rsid w:val="007A3A25"/>
    <w:rsid w:val="007E6D9B"/>
    <w:rsid w:val="007F1809"/>
    <w:rsid w:val="007F3B4B"/>
    <w:rsid w:val="00812D29"/>
    <w:rsid w:val="00846F68"/>
    <w:rsid w:val="0086503A"/>
    <w:rsid w:val="00874EEE"/>
    <w:rsid w:val="00894414"/>
    <w:rsid w:val="008A3677"/>
    <w:rsid w:val="008A4D25"/>
    <w:rsid w:val="008C488B"/>
    <w:rsid w:val="008D59E3"/>
    <w:rsid w:val="008E3CCF"/>
    <w:rsid w:val="00914F5C"/>
    <w:rsid w:val="00916CC3"/>
    <w:rsid w:val="00917D3E"/>
    <w:rsid w:val="00935415"/>
    <w:rsid w:val="00942CBD"/>
    <w:rsid w:val="009550E5"/>
    <w:rsid w:val="0096554A"/>
    <w:rsid w:val="009903D9"/>
    <w:rsid w:val="00997E01"/>
    <w:rsid w:val="009A179E"/>
    <w:rsid w:val="009B755B"/>
    <w:rsid w:val="009F4656"/>
    <w:rsid w:val="00A82D6E"/>
    <w:rsid w:val="00A970E9"/>
    <w:rsid w:val="00AB42AD"/>
    <w:rsid w:val="00AF65FC"/>
    <w:rsid w:val="00B15B12"/>
    <w:rsid w:val="00B2212A"/>
    <w:rsid w:val="00B46575"/>
    <w:rsid w:val="00B57E57"/>
    <w:rsid w:val="00B73228"/>
    <w:rsid w:val="00B74187"/>
    <w:rsid w:val="00BA7323"/>
    <w:rsid w:val="00BC6933"/>
    <w:rsid w:val="00BD2324"/>
    <w:rsid w:val="00BE5C28"/>
    <w:rsid w:val="00BF3245"/>
    <w:rsid w:val="00BF67B3"/>
    <w:rsid w:val="00BF6BCA"/>
    <w:rsid w:val="00C03A6E"/>
    <w:rsid w:val="00C15460"/>
    <w:rsid w:val="00C30BF3"/>
    <w:rsid w:val="00C32BB5"/>
    <w:rsid w:val="00C33DD4"/>
    <w:rsid w:val="00C679AE"/>
    <w:rsid w:val="00C8285D"/>
    <w:rsid w:val="00C97FC1"/>
    <w:rsid w:val="00CA6E10"/>
    <w:rsid w:val="00CC050D"/>
    <w:rsid w:val="00D05415"/>
    <w:rsid w:val="00D1006E"/>
    <w:rsid w:val="00D11F76"/>
    <w:rsid w:val="00D13D28"/>
    <w:rsid w:val="00D2536D"/>
    <w:rsid w:val="00D25D89"/>
    <w:rsid w:val="00D27F99"/>
    <w:rsid w:val="00D40617"/>
    <w:rsid w:val="00D84558"/>
    <w:rsid w:val="00D87C6A"/>
    <w:rsid w:val="00D923FF"/>
    <w:rsid w:val="00DB1C12"/>
    <w:rsid w:val="00DD2225"/>
    <w:rsid w:val="00DF5198"/>
    <w:rsid w:val="00DF7B5A"/>
    <w:rsid w:val="00E17613"/>
    <w:rsid w:val="00E22F67"/>
    <w:rsid w:val="00E470BF"/>
    <w:rsid w:val="00E54E9A"/>
    <w:rsid w:val="00E65325"/>
    <w:rsid w:val="00E8315F"/>
    <w:rsid w:val="00E863C6"/>
    <w:rsid w:val="00EB4658"/>
    <w:rsid w:val="00ED24D3"/>
    <w:rsid w:val="00EE41DA"/>
    <w:rsid w:val="00F044B5"/>
    <w:rsid w:val="00F07985"/>
    <w:rsid w:val="00F17E4B"/>
    <w:rsid w:val="00F22E66"/>
    <w:rsid w:val="00F4728C"/>
    <w:rsid w:val="00F730DD"/>
    <w:rsid w:val="00F7537E"/>
    <w:rsid w:val="00F8570F"/>
    <w:rsid w:val="00FA6C1E"/>
    <w:rsid w:val="00FA741D"/>
    <w:rsid w:val="00FB7D48"/>
    <w:rsid w:val="00FE6B11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7CF4157F"/>
  <w15:docId w15:val="{239D6D4D-57CF-47A1-A82E-8431433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D0541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13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6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1586-7669-465A-91BE-A725587E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65</cp:revision>
  <cp:lastPrinted>2021-04-24T09:55:00Z</cp:lastPrinted>
  <dcterms:created xsi:type="dcterms:W3CDTF">2021-06-02T07:10:00Z</dcterms:created>
  <dcterms:modified xsi:type="dcterms:W3CDTF">2022-02-11T12:07:00Z</dcterms:modified>
</cp:coreProperties>
</file>